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6433/TCT-CS năm 2024 về thuế sử dụng đất phi nông nghiệp do Tổng cục Thuế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6433/TCT-CS</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31/12/2024</w:t>
            </w:r>
          </w:p>
        </w:tc>
      </w:tr>
      <w:tr>
        <w:tc>
          <w:tcPr>
            <w:tcW w:type="dxa" w:w="4320"/>
          </w:tcPr>
          <w:p>
            <w:r>
              <w:t>Ngày hiệu lực</w:t>
            </w:r>
          </w:p>
        </w:tc>
        <w:tc>
          <w:tcPr>
            <w:tcW w:type="dxa" w:w="4320"/>
          </w:tcPr>
          <w:p>
            <w:r>
              <w:t>31/12/2024</w:t>
            </w:r>
          </w:p>
        </w:tc>
      </w:tr>
      <w:tr>
        <w:tc>
          <w:tcPr>
            <w:tcW w:type="dxa" w:w="4320"/>
          </w:tcPr>
          <w:p>
            <w:r>
              <w:t>Tình trạng</w:t>
            </w:r>
          </w:p>
        </w:tc>
        <w:tc>
          <w:tcPr>
            <w:tcW w:type="dxa" w:w="4320"/>
          </w:tcPr>
          <w:p>
            <w:r>
              <w:t>Chưa xác định</w:t>
            </w:r>
          </w:p>
        </w:tc>
      </w:tr>
    </w:tbl>
    <w:p/>
    <w:p>
      <w:r>
        <w:t>BỘ TÀI CHÍNH</w:t>
      </w:r>
    </w:p>
    <w:p>
      <w:r>
        <w:t>TỔNG CỤC THUẾ</w:t>
      </w:r>
    </w:p>
    <w:p>
      <w:r>
        <w:t>-------</w:t>
      </w:r>
    </w:p>
    <w:p>
      <w:r>
        <w:t>CỘNG HÒA XÃ HỘI CHỦ NGHĨA VIỆT NAM</w:t>
      </w:r>
    </w:p>
    <w:p>
      <w:r>
        <w:t>Độc lập - Tự do - Hạnh phúc</w:t>
      </w:r>
    </w:p>
    <w:p>
      <w:r>
        <w:t>---------------</w:t>
      </w:r>
    </w:p>
    <w:p>
      <w:r>
        <w:t>Số:  6433 / TCT-CS</w:t>
      </w:r>
    </w:p>
    <w:p>
      <w:r>
        <w:t>V/v thuế sử dụng đất PNN.</w:t>
      </w:r>
    </w:p>
    <w:p>
      <w:r>
        <w:t>Hà Nội, ngày  31  tháng  12  năm 20 24</w:t>
      </w:r>
    </w:p>
    <w:p>
      <w:r>
        <w:t>Kính gửi:  Cục Thuế tỉnh Long An.</w:t>
      </w:r>
    </w:p>
    <w:p>
      <w:r>
        <w:t>Tổng cục Thuế nhận được Công văn số 4063/CTLAN-HKDCN của Cục Thuế tỉnh Long An về chính sách thuế sử dụng đất phi nông nghiệp . V ề vấn đề này, Tổng cục Thuế có ý kiến như sau:</w:t>
      </w:r>
    </w:p>
    <w:p>
      <w:r>
        <w:t>- Căn cứ khoản 1 Điều 10 Thông tư số 153/2011/TT-BTC ngày 11/11/2011 của Bộ Tài chính quy định về đối tượng miễn thuế sử dụng đất phi nông nghiệp;</w:t>
      </w:r>
    </w:p>
    <w:p>
      <w:r>
        <w:t>- Căn cứ Điều 47 Luật Quản lý thuế số 38/2019/ Q H 1 4 ngày 13/6/2019 của Quốc hội quy định về việc khai bổ sung hoàn thuế;</w:t>
      </w:r>
    </w:p>
    <w:p>
      <w:r>
        <w:t>- Căn cứ khoản 3 Điều 10 Nghị định số 126/2020/NĐ-CP ngày 19/10/2020 của Chính phủ quy định thời hạn nộp hồ sơ khai thuế sử dụng đất phi nông nghiệp.</w:t>
      </w:r>
    </w:p>
    <w:p>
      <w:r>
        <w:t>Căn cứ các quy định nêu trên và hồ sơ g ử i kèm theo Công văn số 4063/CTLAN-HKDCN, đ ố i với dự án đầu tư của Công ty  C ổ ph ầ n Đầu tư và Xây dựng KCN Vĩnh Lộc - B ế n Lức nếu được xác nhận là dự án thuộc lĩnh vực đặc biệt ưu đãi đầu tư thì thuộc đối tượng được miễn thuế sử dụng đất phi nông nghiệp từ năm 2018 đến năm 2023 theo quy định tại khoản 1 Điều 10 Thông tư s ố  153/2011/TT-BTC ngày 11/11/2011 c ủ a Bộ Tài chính.</w:t>
      </w:r>
    </w:p>
    <w:p>
      <w:r>
        <w:t>Đ ố i với hành vi vi phạm về thời hạn nộp hồ sơ khai thuế, xử phạt theo quy định tại Nghị định số 129/2013/NĐ-CP ngày 16/10/2013 và Nghị định số 125/2020/NĐ-CP ngày 19/10/2020 của Chính phủ.</w:t>
      </w:r>
    </w:p>
    <w:p>
      <w:r>
        <w:t>Đ ề  nghị Cục Thuế tỉnh Long An căn cứ hồ sơ cụ th ể  để thực hiện theo đúng quy định c ủ a pháp luật.</w:t>
      </w:r>
    </w:p>
    <w:p>
      <w:r>
        <w:t>Tổ ng cục Thuế trả lời để Cục Thuế tỉnh Long An bi ế t và thực  hiện./.</w:t>
      </w:r>
    </w:p>
    <w:p>
      <w:r>
        <w:t>Nơi nhận:</w:t>
      </w:r>
    </w:p>
    <w:p>
      <w:r>
        <w:t>- Như trên;</w:t>
      </w:r>
    </w:p>
    <w:p>
      <w:r>
        <w:t>- Phó TCTrg Đặng Ngọc Minh (để báo cáo);</w:t>
      </w:r>
    </w:p>
    <w:p>
      <w:r>
        <w:t>- Cục QLGSCST, Cục QLCS, Vụ PC (BTC);</w:t>
      </w:r>
    </w:p>
    <w:p>
      <w:r>
        <w:t>- Vụ PC (TCT);</w:t>
      </w:r>
    </w:p>
    <w:p>
      <w:r>
        <w:t>- Websit e  TCT;</w:t>
      </w:r>
    </w:p>
    <w:p>
      <w:r>
        <w:t>- Lưu: VT, CS.</w:t>
      </w:r>
    </w:p>
    <w:p>
      <w:r>
        <w:t>TL. TỔNG CỤC TRƯỞNG</w:t>
      </w:r>
    </w:p>
    <w:p>
      <w:r>
        <w:t>KT. VỤ TRƯỞNG VỤ CHÍNH SÁCH</w:t>
      </w:r>
    </w:p>
    <w:p>
      <w:r>
        <w:t>PHÓ VỤ TRƯỞNG</w:t>
      </w:r>
    </w:p>
    <w:p>
      <w:r>
        <w:t>Hoàng Thị Hà Giang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