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6389/DON-QLDN1 năm 2025 công nhận doanh nghiệp bán hàng hoàn thuế giá trị gia tăng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6389/DON-QLDN1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6389/DON-QLDN1</w:t>
      </w:r>
    </w:p>
    <w:p>
      <w:r>
        <w:t>V/v công nhận doanh nghiệp bán hàng hoàn thuế GTGT</w:t>
      </w:r>
    </w:p>
    <w:p>
      <w:r>
        <w:t>Đồng Nai, ngày 17 tháng 11 năm 2025</w:t>
      </w:r>
    </w:p>
    <w:p>
      <w:r>
        <w:t>Kính gửi:  Chi nhánh Công ty cổ phần Espace Business Huế tại Đồng Nai</w:t>
      </w:r>
    </w:p>
    <w:p>
      <w:r>
        <w:t>Mã số thuế: 3300854978-004</w:t>
      </w:r>
    </w:p>
    <w:p>
      <w:r>
        <w:t>Địa chỉ: Tầng 1 và 2 Trung tâm Thương mại EB Tân Hiệp, số 1135, Nguyễn Ái Quốc, Kp2, phường Tam Hiệp, tỉnh Đồng Nai</w:t>
      </w:r>
    </w:p>
    <w:p>
      <w:r>
        <w:t>Thuế tỉnh Đồng Nai nhận được công văn không số ngày 10/10/2025 của Chi nhánh Công ty cổ phần Espace Business Huế tại Đồng Nai (sau đây gọi là Công ty) đề nghị được tham gia bán hàng hoàn thuế giá trị gia tăng đối với hàng hóa của người nước ngoài mua tại Việt Nam mang theo khi xuất cảnh. Sau khi xem xét hồ sơ Chi nhánh Công ty cổ phần Espace Business Huế tại Đồng Nai gửi, Thuế tỉnh Đồng Nai có ý kiến như sau:</w:t>
      </w:r>
    </w:p>
    <w:p>
      <w:r>
        <w:t>- Căn cứ Luật thuế giá trị gia tăng số 48/2024/QH15 ngày 26 tháng 11 năm 2024;</w:t>
      </w:r>
    </w:p>
    <w:p>
      <w:r>
        <w:t>- Căn cứ Nghị định số 181/2025/NĐ-CP ngày 01/7/2025 của Chính phủ quy định chi tiết thi hành một số điều của Luật thuế giá trị gia tăng;</w:t>
      </w:r>
    </w:p>
    <w:p>
      <w:r>
        <w:t>- Căn cứ Thông tư số 69/2025/TT-BTC ngày 01/7/2025 của Bộ Tài chính quy định chi tiết một số điều của Luật thuế giá trị gia tăng và hướng dẫn thực hiện Nghị định số 181/2025/NĐ-CP ngày 01/7/2025 của Chính phủ quy định chi tiết thi hành một số điều của Luật thuế giá trị gia tăng;</w:t>
      </w:r>
    </w:p>
    <w:p>
      <w:r>
        <w:t>- Căn cứ Thông tư số 72/2014/TT-BTC ngày 30/5/2014 của Bộ trưởng Bộ Tài chính;</w:t>
      </w:r>
    </w:p>
    <w:p>
      <w:r>
        <w:t>- Căn cứ Thông tư số 92/2019/TT-BTC ngày 31/12/2019 sửa đổi, bổ sung Thông tư số 72/2014/TT-BTC ngày 30/5/2014 của Bộ trưởng Bộ Tài chính.</w:t>
      </w:r>
    </w:p>
    <w:p>
      <w:r>
        <w:t>Thuế tỉnh Đồng Nai công nhận Chi nhánh Công ty cổ phần Espace Business Huế tại Đồng Nai; mã số thuế 3300854978-004; địa chỉ Tầng 1 và 2 Trung tâm Thương mại EB Tân Hiệp, số 1135, Nguyễn Ái Quốc, Kp2, phường Tam Hiệp, tỉnh Đồng Nai là doanh nghiệp bán hàng hoàn thuế giá trị gia tăng đối với hàng hóa của người nước ngoài mua tại Việt Nam mang theo khi xuất cảnh.</w:t>
      </w:r>
    </w:p>
    <w:p>
      <w:r>
        <w:t>Danh sách địa điểm bán hàng hoàn thuế giá trị gia tăng cho người nước ngoài như sau:</w:t>
      </w:r>
    </w:p>
    <w:p>
      <w:r>
        <w:t>STT</w:t>
      </w:r>
    </w:p>
    <w:p>
      <w:r>
        <w:t>Tên chi nhánh/cửa hàng/cửa hàng đại lý</w:t>
      </w:r>
    </w:p>
    <w:p>
      <w:r>
        <w:t>Mã số thuế</w:t>
      </w:r>
    </w:p>
    <w:p>
      <w:r>
        <w:t>Địa chỉ</w:t>
      </w:r>
    </w:p>
    <w:p>
      <w:r>
        <w:t>Thông tin chữ ký số</w:t>
      </w:r>
    </w:p>
    <w:p>
      <w:r>
        <w:t>Cơ quan thuế quản lý trực tiếp chi nhánh/cửa hàng/cửa hàng đại lý</w:t>
      </w:r>
    </w:p>
    <w:p>
      <w:r>
        <w:t>1</w:t>
      </w:r>
    </w:p>
    <w:p>
      <w:r>
        <w:t>2</w:t>
      </w:r>
    </w:p>
    <w:p>
      <w:r>
        <w:t>3</w:t>
      </w:r>
    </w:p>
    <w:p>
      <w:r>
        <w:t>4</w:t>
      </w:r>
    </w:p>
    <w:p>
      <w:r>
        <w:t>5</w:t>
      </w:r>
    </w:p>
    <w:p>
      <w:r>
        <w:t>6</w:t>
      </w:r>
    </w:p>
    <w:p>
      <w:r>
        <w:t>1</w:t>
      </w:r>
    </w:p>
    <w:p>
      <w:r>
        <w:t>Chi Nhánh Công ty cổ phần Espace Business Huế tại Đồng Nai</w:t>
      </w:r>
    </w:p>
    <w:p>
      <w:r>
        <w:t>3300854978- 004</w:t>
      </w:r>
    </w:p>
    <w:p>
      <w:r>
        <w:t>Tầng 1 và 2 Trung tâm Thương mại EB Tân Hiệp, số 1135, Nguyễn Ái Quốc, Kp2, phường Tam Hiệp, tỉnh Đồng Nai</w:t>
      </w:r>
    </w:p>
    <w:p>
      <w:r>
        <w:t>Số chứng thư số: 54 03 4d 98 fd 40 8a 17 47 b9 a2 b0 1f 09 20 7c; tên đơn vị cung cấp dịch vụ chứng thư số: CN=BkavCA SHA256, O=Bkav Corporation, C=VN; tên người được cấp chứng thư số: CHI NHANH CONG TY CO PHAN ESPACE BUSINESS HUE TAI DONG NAI; ngày hiệu lực: 13/05/2024, ngày hết hiệu lực: 09/05/2029; khóa công khai: 30 82 01 0a 02 82 01 01 00 d7 76 ee 65 b3 9e 5b dc 0a 55 f2 ff c3 ed 2a c2 7d 44 54 e3 76 bf a8 b3 11 85 30 1c 33 82 80 d7 a0 c6 f0 d2 7a a2 76 7c 03 e7 d5 17 bc a9 21 df dc 41 4c ff 3c 3d 20 ab 96 77 3b af bf 4e a0 7b 22 96 b0 20 62 33 aa 23 29 de a4 2a 4c c5 0a cc 98 57 7f 9b 3a 58 42 a8 8b 61 fb 10 e7 38 5c 71 1c 12 02 a9 b7 29 a2 13 a4 59 37 83 bc 6e f4 0d b1 7d dc 37 fd 00 d1 c7 97 60 6b ac 06 db 89 bd 69 05 64 3a 0b 87 23 aa 67 7c 8f 1c 85 cf 53 50 3c ca 1f 26 32 16 75 d5 af 12 7a 50 a4 5f 7d d2 97 9e af db 0a f0 11 93 d3 b1 e0 4d 7c 3f 8e 72 a0 e2 77 35 4d d5 5c f6 f6 66 d6 01 a2 5e 4c a5 3e b7 6e 88 f7 1c 9f 42 93 64 51 d3 df 8e cf 17 0d a8 47 12 08 3a db 8f 31 89 74 aa 4a 72 cf 1e 79 45 84 3f ba da 76 ea e3 62 56 46 46 d4 b7 9d e4 a1 a1 19 25 cc eb 8c 55 ab 3d cd 99 13 33 69 02 03 01 00 01</w:t>
      </w:r>
    </w:p>
    <w:p>
      <w:r>
        <w:t>Thuế tỉnh Đồng Nai</w:t>
      </w:r>
    </w:p>
    <w:p>
      <w:r>
        <w:t>Cục Hải quan sẽ cấp tài khoản truy cập Hệ thống quản lý hoàn thuế GTGT cho người nước ngoài cho Chi nhánh Công ty cổ phần Espace Business Huế tại Đồng Nai vào địa chỉ email của doanh nghiệp đã đăng ký với Thuế tỉnh Đồng Nai.</w:t>
      </w:r>
    </w:p>
    <w:p>
      <w:r>
        <w:t>Sau khi cấp tài khoản truy cập vào Hệ thống quản lý hoàn thuế GTGT cho người nước ngoài Chi nhánh Công ty cổ phần Espace Business Huế tại Đồng Nai truy cập Hệ thống, xác nhận thông tin với cơ quan hải quan, thay đổi mật khẩu truy cập Hệ thống và nhập thông tin việc bán hàng hoàn thuế GTGT cho người nước ngoài vào Hệ thống đồng thời thực hiện đúng quy định về việc bán hàng hoàn thuế theo quy định tại Thông tư số 72/2014/TT-BTC, Thông tư số 92/2019/TT-BTC của Bộ trưởng Bộ Tài chính và chịu trách nhiệm trước pháp luật về việc đăng ký bán hàng hoàn thuế.</w:t>
      </w:r>
    </w:p>
    <w:p>
      <w:r>
        <w:t>Thuế tỉnh Đồng Nai thông báo để Chi nhánh Công ty cổ phần Espace Business Huế tại Đồng Nai biết và thực hiện./.</w:t>
      </w:r>
    </w:p>
    <w:p>
      <w:r>
        <w:t>Nơi nhận:</w:t>
      </w:r>
    </w:p>
    <w:p>
      <w:r>
        <w:t>- Như trên;</w:t>
      </w:r>
    </w:p>
    <w:p>
      <w:r>
        <w:t>- Bộ Tài chính (để b/c);</w:t>
      </w:r>
    </w:p>
    <w:p>
      <w:r>
        <w:t>- Cục Thuế, Cục Hải quan (để b/c);</w:t>
      </w:r>
    </w:p>
    <w:p>
      <w:r>
        <w:t>- Trang thông tin điện tử Cục Thuế;</w:t>
      </w:r>
    </w:p>
    <w:p>
      <w:r>
        <w:t>- Trang thông tin điện tử Thuế tỉnh Đồng Nai;</w:t>
      </w:r>
    </w:p>
    <w:p>
      <w:r>
        <w:t>- Thuế cơ sở thuộc Thuế tỉnh Đồng Nai;</w:t>
      </w:r>
    </w:p>
    <w:p>
      <w:r>
        <w:t>- Lưu: VT, QLDN1 (Thu, 06b).</w:t>
      </w:r>
    </w:p>
    <w:p>
      <w:r>
        <w:t>KT.TRƯỞNG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