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636/ATTP-SP năm 2026 cảnh báo sản phẩm Thực phẩm ăn dặm HiPP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636/ATTP-SP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19/04/2026</w:t>
            </w:r>
          </w:p>
        </w:tc>
      </w:tr>
      <w:tr>
        <w:tc>
          <w:tcPr>
            <w:tcW w:type="dxa" w:w="4320"/>
          </w:tcPr>
          <w:p>
            <w:r>
              <w:t>Ngày hiệu lực</w:t>
            </w:r>
          </w:p>
        </w:tc>
        <w:tc>
          <w:tcPr>
            <w:tcW w:type="dxa" w:w="4320"/>
          </w:tcPr>
          <w:p>
            <w:r>
              <w:t>19/04/2026</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636/ATTP-SP</w:t>
      </w:r>
    </w:p>
    <w:p>
      <w:r>
        <w:t>V/v cảnh báo sản phẩm Thực phẩm ăn dặm HiPP</w:t>
      </w:r>
    </w:p>
    <w:p>
      <w:r>
        <w:t>Hà Nội, ngày 19 tháng 04 năm 2026</w:t>
      </w:r>
    </w:p>
    <w:p>
      <w:r>
        <w:t>Kính gửi:</w:t>
      </w:r>
    </w:p>
    <w:p>
      <w:r>
        <w:t>- Sở Y tế các tỉnh/ thành phố trực thuộc trung ương;</w:t>
      </w:r>
    </w:p>
    <w:p>
      <w:r>
        <w:t>- Sở An toàn thực phẩm thành phố Hồ Chí Minh;</w:t>
      </w:r>
    </w:p>
    <w:p>
      <w:r>
        <w:t>- Chi cục ATVSTP các tỉnh/ thành phố trực thuộc trung ương.</w:t>
      </w:r>
    </w:p>
    <w:p>
      <w:r>
        <w:t>Ngày 19/04/2026, Cơ quan An toàn Thực phẩm và Sức khỏe Áo [1] thông báo về việc Công ty HiPP - nhà sản xuất thực phẩm trẻ em của Đức - Thụy Sĩ và chuỗi siêu thị SPAR thu hồi toàn bộ sản phẩm hỗn hợp cà rốt và khoai tây (HiPP Vegetable Carrot with Potato) loại hũ 190 gram tại 1.500 cửa hàng trên toàn nước Áo do nghi ngờ sản phẩm này có chứa thuốc chuột.</w:t>
      </w:r>
    </w:p>
    <w:p>
      <w:r>
        <w:t>Để đảm sức khỏe cho người tiêu dùng, Cục An toàn thực phẩm đề nghị Sở Y tế, Sở An toàn thực phẩm, Chi cục An toàn thực phẩm các tỉnh, thành phố khẩn trương triển khai một số nội dung sau:</w:t>
      </w:r>
    </w:p>
    <w:p>
      <w:r>
        <w:t>1. Rà soát việc đăng ký bản công bố, tự công bố đối với sản phẩm hũ ăn dặm HiPP.</w:t>
      </w:r>
    </w:p>
    <w:p>
      <w:r>
        <w:t>2. Làm việc với công ty công bố sản phẩm hũ ăn dặm HiPP (nếu có), yêu cầu công ty thông báo cho các đơn vị phân phối, người tiêu dùng ngừng việc sử dụng sản phẩm và tiến hành thu hồi theo khuyến cáo của nhà sản xuất, báo cáo (số lượng đã nhập khẩu, số lượng đã bán, số lượng còn tồn) và đề xuất biện pháp xử lý các lô sản phẩm theo thông tin thu hồi nêu trên.</w:t>
      </w:r>
    </w:p>
    <w:p>
      <w:r>
        <w:t>3. Tuyên truyền thông tin cho người tiêu dùng biết để không sử dụng toàn bộ các lô sản phẩm hũ ăn dặm HiPP nêu trên.</w:t>
      </w:r>
    </w:p>
    <w:p>
      <w:r>
        <w:t>4. Báo cáo kết quả xử lý về Cục An toàn thực phẩm trước ngày 27/04/2026.</w:t>
      </w:r>
    </w:p>
    <w:p>
      <w:r>
        <w:t>Trân trọng./.</w:t>
      </w:r>
    </w:p>
    <w:p>
      <w:r>
        <w:t>Nơi nhận:</w:t>
      </w:r>
    </w:p>
    <w:p>
      <w:r>
        <w:t>- Như trên;</w:t>
      </w:r>
    </w:p>
    <w:p>
      <w:r>
        <w:t>- Vụ KG-VX - Văn phòng Chính phủ (để b/c)</w:t>
      </w:r>
    </w:p>
    <w:p>
      <w:r>
        <w:t>- Bộ trưởng (để b/c);</w:t>
      </w:r>
    </w:p>
    <w:p>
      <w:r>
        <w:t>- Các đ/c Thứ trưởng (để b/c);</w:t>
      </w:r>
    </w:p>
    <w:p>
      <w:r>
        <w:t>- Các Phó Cục trưởng (để p/h);</w:t>
      </w:r>
    </w:p>
    <w:p>
      <w:r>
        <w:t>- Cục QL và PT Thị trường trong nước (để p/h);</w:t>
      </w:r>
    </w:p>
    <w:p>
      <w:r>
        <w:t>- Cục PT, TH và TTĐT - Bộ VH, TT và DL (để p/h);</w:t>
      </w:r>
    </w:p>
    <w:p>
      <w:r>
        <w:t>- Cục CL, CB và PTTT - Bộ NN và Môi trường (để p/h);</w:t>
      </w:r>
    </w:p>
    <w:p>
      <w:r>
        <w:t>- Cục CN - Bộ Công Thương (để p/h);</w:t>
      </w:r>
    </w:p>
    <w:p>
      <w:r>
        <w:t>- Cục Hải quan - Bộ Tài chính (để p/h);</w:t>
      </w:r>
    </w:p>
    <w:p>
      <w:r>
        <w:t>- BCĐ 389 Quốc gia (để p/h);</w:t>
      </w:r>
    </w:p>
    <w:p>
      <w:r>
        <w:t>- Sở ATTP TP. HCM (để p/h);</w:t>
      </w:r>
    </w:p>
    <w:p>
      <w:r>
        <w:t>- SYT các tỉnh, TP trực thuộc TW (để p/h);</w:t>
      </w:r>
    </w:p>
    <w:p>
      <w:r>
        <w:t>- Chi cục ATVSTP các tỉnh, TP (để p/h);</w:t>
      </w:r>
    </w:p>
    <w:p>
      <w:r>
        <w:t>- Hiệp hội: TPCN VN, Chống hàng giả và BVTHVN, VICOPRO (để p/h);</w:t>
      </w:r>
    </w:p>
    <w:p>
      <w:r>
        <w:t>- Viện Kiểm nghiệm ATVSTPQG (để p/h);</w:t>
      </w:r>
    </w:p>
    <w:p>
      <w:r>
        <w:t>- Công thông tin điện tử: Chính phủ, BYT, Cục ATTP (để p/h);</w:t>
      </w:r>
    </w:p>
    <w:p>
      <w:r>
        <w:t>- Lưu VT, SP.</w:t>
      </w:r>
    </w:p>
    <w:p>
      <w:r>
        <w:t>Q. CỤC TRƯỞNG</w:t>
      </w:r>
    </w:p>
    <w:p>
      <w:r>
        <w:t>Chu Quốc Thịnh</w:t>
      </w:r>
    </w:p>
    <w:p>
      <w:r>
        <w:t>[1]  https://www.ages.at/en/news/detail/rat-poison-in-hipp-baby-food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