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633/CT-CS năm 2025 về hóa đơn do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633/CT-CS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16/04/2025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16/04/2025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633/CT-CS</w:t>
      </w:r>
    </w:p>
    <w:p>
      <w:r>
        <w:t>V/v hóa đơn</w:t>
      </w:r>
    </w:p>
    <w:p>
      <w:r>
        <w:t>Hà Nội, ngày 16 tháng 4 năm 2025</w:t>
      </w:r>
    </w:p>
    <w:p>
      <w:r>
        <w:t>Kính gửi:  Công ty cổ phần di chuyển xanh và thông minh GSM</w:t>
      </w:r>
    </w:p>
    <w:p>
      <w:r>
        <w:t>(Địa chỉ: Tòa nhà văn phòng Symphony, đường Chu Huy Mân, khu đô thị Vinhomes Riverside, phường Phúc Lợi, quận Long Biên, TP Hà Nội)</w:t>
      </w:r>
    </w:p>
    <w:p>
      <w:r>
        <w:t>Cục Thuế nhận được văn bản số 395/CV-GSM ngày 31/3/2025 của Công ty cổ phần di chuyển xanh và thông minh GSM về hóa đơn. Về vấn đề này, Cục Thuế có ý kiến như sau:</w:t>
      </w:r>
    </w:p>
    <w:p>
      <w:r>
        <w:t>Nghị định số 70/2025/NĐ-CP ngày 20/3/2025 của Chính phủ sửa đổi, bổ sung một số điều của Nghị định số 123/2020/NĐ-CP ngày 19/10/2020 của Chính phủ quy định về hóa đơn, chứng từ có hiệu lực thi hành từ ngày 01/6/2025.</w:t>
      </w:r>
    </w:p>
    <w:p>
      <w:r>
        <w:t>Ngày 02/4/2025 Bộ Tài chính đã có công văn số 4152/BTC-CT lấy ý kiến các Bộ, cơ quan ngang Bộ; cơ quan Chính phủ; UBTWMTTQ Việt Nam; UBND các tỉnh, thành phố; Liên đoàn thương mại và công nghiệp Việt Nam, đồng thời đăng trên Cổng Thông tin điện tử Bộ Tài chính để triển khai lấy ý kiến dự thảo Thông tư hướng dẫn thực hiện một số điều của Luật Quản lý thuế ngày 13/6/2019, Nghị định số 123/2020/NĐ-CP ngày 19/10/2020 của Chính phủ quy định về hóa đơn, chứng từ, Nghị định số 70/2025/NĐ-CP ngày 20/3/2025 sửa đổi, bổ sung một số điều Nghị định số 123/2020/NĐ-CP.</w:t>
      </w:r>
    </w:p>
    <w:p>
      <w:r>
        <w:t>Đề nghị Công ty cổ phần di chuyển xanh và thông minh GSM có ý kiến tham gia vào dự thảo Thông tư tại đường link  https://mof.gov.vn/webcenter/portal/btcvn/pages_r/cd/du-thao-van-ban/dtvb-chi-tiet-gop-y-du-thao?id=19898  để Cục Thuế tổng hợp, nghiên cứu trình cấp có thẩm quyền trong quá trình xây dựng Thông tư.</w:t>
      </w:r>
    </w:p>
    <w:p>
      <w:r>
        <w:t>Cục Thuế có ý kiến để Công ty cổ phần di chuyển xanh và thông minh GSM được biết./.</w:t>
      </w:r>
    </w:p>
    <w:p>
      <w:r>
        <w:t>Nơi nhận:</w:t>
      </w:r>
    </w:p>
    <w:p>
      <w:r>
        <w:t>- Như trên;</w:t>
      </w:r>
    </w:p>
    <w:p>
      <w:r>
        <w:t>- Phó CTrg Đặng Ngọc Minh (để b/c);</w:t>
      </w:r>
    </w:p>
    <w:p>
      <w:r>
        <w:t>- Website CT;</w:t>
      </w:r>
    </w:p>
    <w:p>
      <w:r>
        <w:t>- Lưu: VT, CS.</w:t>
      </w:r>
    </w:p>
    <w:p>
      <w:r>
        <w:t>TL. CỤC TRƯỞNG</w:t>
      </w:r>
    </w:p>
    <w:p>
      <w:r>
        <w:t>KT. TRƯỞNG BAN CHÍNH SÁCH,</w:t>
      </w:r>
    </w:p>
    <w:p>
      <w:r>
        <w:t>THUẾ QUỐC TẾ</w:t>
      </w:r>
    </w:p>
    <w:p>
      <w:r>
        <w:t>PHÓ TRƯỞNG BAN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