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6283/VPCP-CN năm 2023 báo cáo nhiệm vụ Thủ tướng Chính phủ giao về kết quả tổ chức Hội nghị trao đổi, chia sẻ kinh nghiệm triển khai các dự án đường bộ cao tốc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6283/VPCP-CN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6283/VPCP-CN</w:t>
      </w:r>
    </w:p>
    <w:p>
      <w:r>
        <w:t>V/v báo cáo các nhiệm vụ Thủ tướng Chính phủ giao về kết quả tổ chức Hội nghị trao đổi, chia sẻ kinh nghiệm triển khai các dự án đường bộ cao tốc.</w:t>
      </w:r>
    </w:p>
    <w:p>
      <w:r>
        <w:t>Hà Nội, ngày 16 tháng 8 năm 2023</w:t>
      </w:r>
    </w:p>
    <w:p>
      <w:r>
        <w:t>Kính gửi:</w:t>
      </w:r>
    </w:p>
    <w:p>
      <w:r>
        <w:t>Các Bộ: Tư pháp, Giao thông vận tải, Xây dựng, Tài chính, Tài nguyên và Môi trường, Nông nghiệp và Phát triển nông thôn.</w:t>
      </w:r>
    </w:p>
    <w:p>
      <w:r>
        <w:t>Tại văn bản số 5391/VPCP-CN ngày 18 tháng 7 năm 2023 của Văn phòng Chính phủ về kết quả tổ chức Hội nghị trao đổi, chia sẻ kinh nghiệm triển khai các dự án đường bộ cao tốc, Thủ tướng Chính phủ chỉ đạo "1. Bộ trưởng các Bộ: Tư pháp, Kế hoạch và Đầu tư, Tài chính, Xây dựng, Tài nguyên và Môi trường, Nông nghiệp và Phát triển nông thôn chỉ đạo thực hiện tốt kế hoạch xây dựng pháp luật, tiếp tục rà soát hệ thống văn bản quy phạm pháp luật để kịp thời sửa đổi các quy định chưa phù hợp, rút ngắn thời gian, thủ tục đầu tư; cải cách mạnh mẽ thủ tục hành chính, phân rõ trách nhiệm của các cơ quan, tránh chồng chéo; thể chế hóa các giải pháp về phân cấp, phân quyền trong huy động, sử dụng nguồn lực ở trung ương và địa phương, tạo điều kiện thuận lợi để các địa phương cùng đầu tư ngân sách vào các hạ tầng dùng chung, hạ tầng liên kết vùng. Các Bộ báo cáo Thủ tướng Chính phủ việc thực hiện nội dung này trong tháng 7/2023; 2. Bộ Giao thông vận tải, Bộ Xây dựng kịp thời rà soát các quy chuẩn, tiêu chuẩn, định mức, đơn giá chưa được ban hành hoặc còn bất cập, chưa hợp lý, kịp thời ban hành, điều chỉnh để phù hợp với thực tế. Các Bộ báo cáo Thủ tướng Chính phủ việc thực hiện nội dung này trong tháng 7/2023".</w:t>
      </w:r>
    </w:p>
    <w:p>
      <w:r>
        <w:t>Đến nay, Văn phòng Chính phủ chưa nhận được báo cáo của các Bộ: Tư pháp, Tài chính, Xây dựng, Tài nguyên và Môi trường, Nông nghiệp và Phát triển nông thôn, Giao thông vận tải.</w:t>
      </w:r>
    </w:p>
    <w:p>
      <w:r>
        <w:t>Để kịp thời báo cáo Thủ tướng Chính phủ, Văn phòng Chính phủ đề nghị các Bộ sớm có văn bản báo cáo về các nội dung theo chỉ đạo nêu trên của Thủ tướng Chính phủ./.</w:t>
      </w:r>
    </w:p>
    <w:p>
      <w:r>
        <w:t>Nơi nhận:</w:t>
      </w:r>
    </w:p>
    <w:p>
      <w:r>
        <w:t>- Như trên;</w:t>
      </w:r>
    </w:p>
    <w:p>
      <w:r>
        <w:t>- Thủ tướng, PTTg Trần Hồng Hà (để b/c);</w:t>
      </w:r>
    </w:p>
    <w:p>
      <w:r>
        <w:t>- VPCP: BTCN, PCN Nguyễn Sỹ Hiệp, Trợ lý TTg, TGĐ Cổng TTĐT; các Vụ: KTTH, TH;</w:t>
      </w:r>
    </w:p>
    <w:p>
      <w:r>
        <w:t>- Lưu: VT,CN(2).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