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6281/VPCP-CN năm 2023 về Đầu tư xây dựng tuyến đường cao tốc Tuyên Quang - Hà Giang (giai đoạn 1), đoạn trên địa bàn tỉnh Tuyên Quang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6281/VPCP-CN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16/08/2023</w:t>
            </w:r>
          </w:p>
        </w:tc>
      </w:tr>
      <w:tr>
        <w:tc>
          <w:tcPr>
            <w:tcW w:type="dxa" w:w="4320"/>
          </w:tcPr>
          <w:p>
            <w:r>
              <w:t>Ngày hiệu lực</w:t>
            </w:r>
          </w:p>
        </w:tc>
        <w:tc>
          <w:tcPr>
            <w:tcW w:type="dxa" w:w="4320"/>
          </w:tcPr>
          <w:p>
            <w:r>
              <w:t>16/08/2023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6281/VPCP-CN</w:t>
      </w:r>
    </w:p>
    <w:p>
      <w:r>
        <w:t>V/v Đầu tư xây dựng tuyến đường cao tốc Tuyên Quang - Hà Giang (giai đoạn 1), đoạn trên địa bàn tỉnh Tuyên Quang.</w:t>
      </w:r>
    </w:p>
    <w:p>
      <w:r>
        <w:t>Hà Nội, ngày 16 tháng 8 năm 2023</w:t>
      </w:r>
    </w:p>
    <w:p>
      <w:r>
        <w:t>Kính gửi:  Chủ tịch Ủy ban nhân dân tỉnh Tuyên Quang.</w:t>
      </w:r>
    </w:p>
    <w:p>
      <w:r>
        <w:t>Xét đề nghị của Ủy ban nhân dân tỉnh Tuyên Quang (văn bản số 41/TTr-UBND ngày 29 tháng 5 năm 2023), ý kiến của các Bộ: Tài chính (Văn bản số 6524/BTC-ĐT ngày 23 tháng 6 năm 2023), Giao thông vận tải (Văn bản số 6369/BGTVT-KHĐT ngày 16 tháng 6 năm 2023), Xây dựng (Văn bản số 2609/BXD-HĐXD ngày 21 tháng 6 năm 2023) về việc Đầu tư xây dựng tuyến đường cao tốc Tuyên Quang - Hà Giang (giai đoạn 1), đoạn trên địa bàn tỉnh Tuyên Quang, Phó Thủ tướng Trần Hồng Hà có ý kiến như sau:</w:t>
      </w:r>
    </w:p>
    <w:p>
      <w:r>
        <w:t>1. Về quy mô đầu tư Dự án cao tốc Tuyên Quang - Hà Giang (giai đoạn 1) đoạn qua tỉnh Tuyên Quang:</w:t>
      </w:r>
    </w:p>
    <w:p>
      <w:r>
        <w:t>Ủy ban nhân dân tỉnh Tuyên Quang tiếp tục đầu tư Dự án cao tốc Tuyên Quang - Hà Giang (giai đoạn 1) đoạn qua tỉnh Tuyên Quang theo Quyết định số 17/2022/QĐ-TTg ngày 28 tháng 7 năm 2022 của Thủ tướng Chính phủ với quy mô 02 làn xe, phạm vi giải phóng mặt bằng theo quy mô 04 làn xe, đảm bảo tiến độ, chất lượng, hiệu quả và đúng quy định.</w:t>
      </w:r>
    </w:p>
    <w:p>
      <w:r>
        <w:t>2. Đối với việc đầu tư xây dựng hoàn chỉnh (giai đoạn 1) theo quy mô 04 làn xe: Ủy ban nhân dân tỉnh Tuyên Quang phối hợp với Bộ Kế hoạch và Đầu tư, Bộ Tài chính, Bộ Giao thông vận tải và các cơ quan liên quan rà soát nguồn vốn và khả năng cân đối vốn (ngân sách trung ương và ngân sách địa phương), báo cáo Thủ tướng Chính phủ phương án triển khai phù hợp.</w:t>
      </w:r>
    </w:p>
    <w:p>
      <w:r>
        <w:t>Văn phòng Chính phủ thông báo để Ủy ban nhân dân tỉnh Tuyên Quang và các bộ, cơ quan liên quan biết, thực hiện./.</w:t>
      </w:r>
    </w:p>
    <w:p>
      <w:r>
        <w:t>Nơi nhận:</w:t>
      </w:r>
    </w:p>
    <w:p>
      <w:r>
        <w:t>- Như trên;</w:t>
      </w:r>
    </w:p>
    <w:p>
      <w:r>
        <w:t>- Thủ tướng, các Phó Thủ tướng CP;</w:t>
      </w:r>
    </w:p>
    <w:p>
      <w:r>
        <w:t>- Các Bộ: KHĐT, XD, TC, GTVT;</w:t>
      </w:r>
    </w:p>
    <w:p>
      <w:r>
        <w:t>- UBND tỉnh Hà Giang;</w:t>
      </w:r>
    </w:p>
    <w:p>
      <w:r>
        <w:t>- UBND tỉnh Tuyên Quang;</w:t>
      </w:r>
    </w:p>
    <w:p>
      <w:r>
        <w:t>- VPCP: BTCN, PCN Nguyễn Sỹ Hiệp, Trợ lý TTg, TGĐ Cổng TTĐT, cáo Vụ: TH, KTTH, QHĐP, PL, NN;</w:t>
      </w:r>
    </w:p>
    <w:p>
      <w:r>
        <w:t>- Lưu: VT, CN (3) Hong.</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