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6255/VPCP-CN năm 2023 về chất lượng công trình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6255/VPCP-CN</w:t>
      </w:r>
    </w:p>
    <w:p>
      <w:r>
        <w:t>V/v chất lượng công trình đường bộ cao tốc</w:t>
      </w:r>
    </w:p>
    <w:p>
      <w:r>
        <w:t>Hà Nội, ngày 15 tháng 8 năm 2023</w:t>
      </w:r>
    </w:p>
    <w:p>
      <w:r>
        <w:t>Kính gửi:  Bộ trưởng Bộ Giao thông vận tải.</w:t>
      </w:r>
    </w:p>
    <w:p>
      <w:r>
        <w:t>Xét báo cáo của Bộ Giao thông vận tải (văn bản số 8257/BGTVT-CQLXD ngày 31 tháng 7 năm 2023) về tình hình thực hiện dự án thành phần đường bộ cao tốc Bắc - Nam phía Đông giai đoạn 2017 - 2020 đoạn Diễn Châu - Bãi Vọt và công tác quản lý chất lượng các công trình đường bộ cao tốc, Phó Thủ tướng Chính phủ Trần Hồng Hà có ý kiến như sau:</w:t>
      </w:r>
    </w:p>
    <w:p>
      <w:r>
        <w:t>Bộ Giao thông vận tải, Ủy ban nhân dân các tỉnh, thành phố trực thuộc trung ương thực hiện tốt trách nhiệm của cơ quan chủ quản/cơ quan có thẩm quyền đối với các dự án đầu tư xây dựng công trình đường bộ cao tốc nói riêng, công trình giao thông nói chung; tăng cường công tác kiểm tra, đôn đốc, giám sát để bảo đảm tiến độ, an toàn, chất lượng, không để xảy ra hành vi tiêu cực, tham nhũng, lợi ích nhóm.</w:t>
      </w:r>
    </w:p>
    <w:p>
      <w:r>
        <w:t>Văn phòng Chính phủ thông báo để Bộ Giao thông vận tải và các cơ quan, địa phương liên quan biết, thực hiện./.</w:t>
      </w:r>
    </w:p>
    <w:p>
      <w:r>
        <w:t>Nơi nhận:</w:t>
      </w:r>
    </w:p>
    <w:p>
      <w:r>
        <w:t>- Như trên;</w:t>
      </w:r>
    </w:p>
    <w:p>
      <w:r>
        <w:t>- TTgCP, PTTg Trần Hồng Hà;</w:t>
      </w:r>
    </w:p>
    <w:p>
      <w:r>
        <w:t>- UBND các tỉnh, thành phố trực thuộc TW;</w:t>
      </w:r>
    </w:p>
    <w:p>
      <w:r>
        <w:t>- VPCP: BTCN, PCN Nguyễn Sỹ Hiệp, Trợ lý TTg,</w:t>
      </w:r>
    </w:p>
    <w:p>
      <w:r>
        <w:t>các Vụ: KTTH, PL, TH;</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