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6235/VPCP-QHQT đánh giá tình hình đầu tư nước ngoài năm 2023 và 5 tháng đầu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6235/VPCP-QHQT</w:t>
      </w:r>
    </w:p>
    <w:p>
      <w:r>
        <w:t>V/v đánh giá tình hình đầu tư nước ngoài năm 2023 và 5 tháng đầu năm 2024.</w:t>
      </w:r>
    </w:p>
    <w:p>
      <w:r>
        <w:t>Hà Nội, ngày 30 tháng 8 năm 2024</w:t>
      </w:r>
    </w:p>
    <w:p>
      <w:r>
        <w:t>Kính gửi:</w:t>
      </w:r>
    </w:p>
    <w:p>
      <w:r>
        <w:t>- Các Bộ: Kế hoạch và Đầu tư, Ngoại giao, Công an, Tài chính, Công Thương, Tài nguyên và Môi trường, Lao động - Thương binh và Xã hội, Giáo dục và Đào tạo, Khoa học và Công nghệ, Xây dựng;</w:t>
      </w:r>
    </w:p>
    <w:p>
      <w:r>
        <w:t>- Ủy ban nhân dân các tỉnh, thành phố trực thuộc Trung ương.</w:t>
      </w:r>
    </w:p>
    <w:p>
      <w:r>
        <w:t>Xét kiến nghị của Bộ Kế hoạch và Đầu tư tại Công văn số 4968/BC-BKHĐT ngày 26 tháng 6 năm 2024 về việc đánh giá tình hình đầu tư nước ngoài năm 2023 và 5 tháng đầu năm 2024, Phó Thủ tướng Chính phủ Bùi Thanh Sơn có ý kiến như sau:</w:t>
      </w:r>
    </w:p>
    <w:p>
      <w:r>
        <w:t>1. Các bộ, cơ quan liên quan nghiên cứu cho ý kiến về báo cáo và kiến nghị của Bộ Kế hoạch và Đầu tư tại văn bản nêu trên (văn bản đã được Bộ Kế hoạch và Đầu tư gửi đến các Bộ, cơ quan, địa phương), gửi về Bộ Kế hoạch và Đầu tư để tổng hợp trước ngày 05 tháng 9 năm 2024.</w:t>
      </w:r>
    </w:p>
    <w:p>
      <w:r>
        <w:t>2. Trên cơ sở ý kiến của các Bộ, cơ quan, địa phương liên quan, Bộ Kế hoạch và Đầu tư tổng hợp, cập nhật thông tin, số liệu báo cáo về tình hình về đầu tư nước ngoài (tính đến thời điểm báo cáo) và các đề xuất, kiến nghị bổ sung (nếu có), báo cáo Thủ tướng Chính phủ trước ngày 12 tháng 9 năm 2024.</w:t>
      </w:r>
    </w:p>
    <w:p>
      <w:r>
        <w:t>Văn phòng Chính phủ thông báo các cơ quan liên quan biết, thực hiện./.</w:t>
      </w:r>
    </w:p>
    <w:p>
      <w:r>
        <w:t>Nơi nhận:</w:t>
      </w:r>
    </w:p>
    <w:p>
      <w:r>
        <w:t>- Như trên;</w:t>
      </w:r>
    </w:p>
    <w:p>
      <w:r>
        <w:t>- TTgCP, PTTgCP Bùi Thanh Sơn (để b/c);</w:t>
      </w:r>
    </w:p>
    <w:p>
      <w:r>
        <w:t>- VPCP: BTCN, PCN Đỗ Ngọc Huỳnh; Vụ TH;</w:t>
      </w:r>
    </w:p>
    <w:p>
      <w:r>
        <w:t>- Lưu: VT, QHQT (2b). GT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