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6223/VPCP-QHĐP năm 2025 thực hiện kết luận của Tổng Bí thư tại buổi làm việc với Thành ủy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6223/VPCP-QHĐP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6223/VPCP-QHĐP</w:t>
      </w:r>
    </w:p>
    <w:p>
      <w:r>
        <w:t>V/v thực hiện kết luận của Tổng Bí thư tại buổi làm việc với Thành ủy Hà Nội</w:t>
      </w:r>
    </w:p>
    <w:p>
      <w:r>
        <w:t>Hà Nội, ngày 04 tháng 7 năm 2025</w:t>
      </w:r>
    </w:p>
    <w:p>
      <w:r>
        <w:t>Kính gửi:</w:t>
      </w:r>
    </w:p>
    <w:p>
      <w:r>
        <w:t>- Bộ trưởng Bộ Tư pháp;</w:t>
      </w:r>
    </w:p>
    <w:p>
      <w:r>
        <w:t>- Bộ trưởng Bộ Nội vụ;</w:t>
      </w:r>
    </w:p>
    <w:p>
      <w:r>
        <w:t>- Bộ trưởng Bộ Xây dựng;</w:t>
      </w:r>
    </w:p>
    <w:p>
      <w:r>
        <w:t>- Bộ trưởng Bộ Tài chính;</w:t>
      </w:r>
    </w:p>
    <w:p>
      <w:r>
        <w:t>- Bộ trưởng Bộ Nông nghiệp và Môi trường;</w:t>
      </w:r>
    </w:p>
    <w:p>
      <w:r>
        <w:t>- Chủ tịch Ủy ban nhân dân thành phố Hà Nội;</w:t>
      </w:r>
    </w:p>
    <w:p>
      <w:r>
        <w:t>- Đồng kính gửi: Đồng chí Tô Lâm, Tổng Bí thư (để báo cáo).</w:t>
      </w:r>
    </w:p>
    <w:p>
      <w:r>
        <w:t>Về một số kiến nghị, đề xuất của Thành ủy Hà Nội tại Thông báo số 237-TB/VPTW ngày 25 tháng 6 năm 2025 của Văn phòng Trung ương Đảng về kết luận làm việc của đồng chí Tổng Bí thư với Thành ủy Hà Nội (bản chụp kèm theo), Thủ tướng Chính phủ Phạm Minh Chính có ý kiến như sau:</w:t>
      </w:r>
    </w:p>
    <w:p>
      <w:r>
        <w:t>1. Bộ Tư pháp chủ trì, phối hợp với các Bộ, cơ quan liên quan nghiên cứu, xử lý kiến nghị: Trong quá trình xây dựng Luật, nghị quyết có liên quan đến các lĩnh vực phát triển đô thị, tổ chức chính quyền, đầu tư công, quy hoạch, phát triển thành phố Hà Nội hai bên sông Hồng cần tiếp tục quan tâm, hỗ trợ, tích hợp các nội dung thuận lợi, vượt trội của Luật Thủ đô vào các luật chuyên ngành nếu cùng điều chỉnh một vấn đề, để bảo đảm hiệu lực và tính thực thi cao của Luật Thủ đô.</w:t>
      </w:r>
    </w:p>
    <w:p>
      <w:r>
        <w:t>2. Bộ Nông nghiệp và Môi trường chủ trì, phối hợp với các Bộ và các địa phương liên quan tiếp tục hỗ trợ và phối hợp chặt chẽ với thành phố Hà Nội tập trung quyết liệt để xử lý ô nhiễm môi trường không khí, ô nhiễm các dòng sông.</w:t>
      </w:r>
    </w:p>
    <w:p>
      <w:r>
        <w:t>3. Bộ Nội vụ chủ trì, phối hợp với các Bộ, cơ quan liên quan xử lý kiến nghị: Nghiên cứu ban hành quy chuẩn, tiêu chuẩn, định mức hoặc đẩy mạnh phân cấp, phân quyền, ủy quyền cho các địa phương đủ năng lực tiên phong thí điểm.</w:t>
      </w:r>
    </w:p>
    <w:p>
      <w:r>
        <w:t>4. Bộ Tài chính chủ trì, phối hợp với các Bộ, cơ quan liên quan nghiên cứu, xử lý kiến nghị: Sớm hướng dẫn điều chỉnh định mức phân bổ ngân sách, định mức chi thường xuyên và đầu tư công cho phù hợp với mô hình chính quyền đô thị hai cấp của Hà Nội và yêu cầu quản lý đô thị đặc biệt.</w:t>
      </w:r>
    </w:p>
    <w:p>
      <w:r>
        <w:t>5. Bộ Xây dựng chủ trì, phối hợp với các Bộ, cơ quan liên quan nghiên cứu, xử lý kiến nghị: Quan tâm, phối hợp với thành phố Hà Nội, kịp thời tháo gỡ các khó khăn, vướng mắc liên quan đến các quy hoạch chuyên ngành, tạo điều kiện thuận lợi để Thành phố triển khai phát triển trục sông Hồng - biểu tượng phát triển mới của Thủ đô trong kỷ nguyên mới.</w:t>
      </w:r>
    </w:p>
    <w:p>
      <w:r>
        <w:t>6. Yêu cầu các Bộ: Tư pháp, Nông nghiệp và Môi trường, Nội vụ, Tài chính, Xây dựng khẩn trương xử lý kịp thời các kiến nghị, đề xuất của Thành ủy Hà Nội, báo cáo Thủ tướng Chính phủ kết quả thực hiện; đồng kính gửi Văn phòng Trung ương Đảng để báo cáo đồng chí Tổng Bí thư trước  ngày 30 tháng 07 năm 2025.</w:t>
      </w:r>
    </w:p>
    <w:p>
      <w:r>
        <w:t>Văn phòng Chính phủ thông báo để các Bộ, địa phương liên quan biết, thực hiện./.</w:t>
      </w:r>
    </w:p>
    <w:p>
      <w:r>
        <w:t>Nơi nhận:</w:t>
      </w:r>
    </w:p>
    <w:p>
      <w:r>
        <w:t>- Như trên;</w:t>
      </w:r>
    </w:p>
    <w:p>
      <w:r>
        <w:t>- TTgCP, các PTTgCP (để b/c);</w:t>
      </w:r>
    </w:p>
    <w:p>
      <w:r>
        <w:t>- Văn phòng Trung ương Đảng;</w:t>
      </w:r>
    </w:p>
    <w:p>
      <w:r>
        <w:t>- Các Bộ: TP, NN&amp;MT, NV, TC, XD;</w:t>
      </w:r>
    </w:p>
    <w:p>
      <w:r>
        <w:t>- Thành ủy, HĐND, UBND thành phố Hà Nội;</w:t>
      </w:r>
    </w:p>
    <w:p>
      <w:r>
        <w:t>- VPCP: BTCN, các PCN, Trợ lý, thư ký TTgCP, Cổng TTĐT, các Vụ: CN, KTTH, PL;</w:t>
      </w:r>
    </w:p>
    <w:p>
      <w:r>
        <w:t>- Lưu: VT, QHĐP (2b)  Huyền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