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6223/VPCP-NN năm 2023 về xây dựng, ban hành Quyết định sửa đổi Quyết định 18/2022/QĐ-TTg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6223/VPCP-NN</w:t>
      </w:r>
    </w:p>
    <w:p>
      <w:r>
        <w:t>V/v xây dựng, ban hành QĐ sửa đổi, bổ sung QĐ số 18/2022/QĐ-TTg theo trình tự thủ tục rút gọn.</w:t>
      </w:r>
    </w:p>
    <w:p>
      <w:r>
        <w:t>Hà Nội ngày 14 tháng 8 năm 2023</w:t>
      </w:r>
    </w:p>
    <w:p>
      <w:r>
        <w:t>Kính gửi:    Bộ Nông nghiệp và Phát triển nông thôn</w:t>
      </w:r>
    </w:p>
    <w:p>
      <w:r>
        <w:t>Xét đề nghị của Bộ Nông nghiệp và Phát triển nông thôn (văn bản số 4419/TTr-BNN-VPĐP ngày 06 tháng 7 năm 2023) về việc xây dựng, ban hành Quyết định sửa đổi, bổ sung một số điều của Quyết định số 18/2022/QĐ-TTg ngày 02 tháng 8 năm 2022 của Thủ tướng Chính phủ quy định điều kiện, trình tự, thủ tục, hồ sơ xét, công nhận địa phương đạt chuẩn, hoàn thành nhiệm vụ xây dựng nông thôn mới giai đoạn 2021 - 2025 theo trình tự thủ tục rút gọn, ý kiến của Bộ Tư pháp (văn bản số 3315/BTP-VĐCXDPL ngày 31 tháng 7 năm 2023), Phó Thủ tướng Chính phủ Trần Lưu Quang có ý kiến như sau:</w:t>
      </w:r>
    </w:p>
    <w:p>
      <w:r>
        <w:t>1. Đồng ý với đề nghị của Bộ Nông nghiệp và Phát triển nông thôn tại văn bản nêu trên về việc áp dụng trình tự, thủ tục rút gọn đối với việc xây dựng, ban hành Quyết định sửa đổi, bổ sung một số điều của Quyết định số 18/2022/QĐ-TTg ngày 02 tháng 8 năm 2022 của Thủ tướng Chính phủ. Bộ Nông nghiệp và Phát triển nông thôn chịu trách nhiệm về nội dung kiến nghị, đề xuất.</w:t>
      </w:r>
    </w:p>
    <w:p>
      <w:r>
        <w:t>2. Trong quá trình xây dựng Quyết định nêu trên, đề nghị Bộ Nông nghiệp và Phát triển nông thôn thực hiện theo đúng quy định của Luật Ban hành văn bản quy phạm pháp luật, tổ chức lấy ý kiến của các bộ, cơ quan và các đối tượng liên quan, đảm bảo chặt chẽ, khả thi, hiệu quả theo hướng kiên quyết cắt bỏ các thủ tục hành chính rườm rà, các giấy tờ thành phần hồ sơ không cần thiết, đẩy mạnh phân cấp, phân quyền cho các địa phương đi đôi với thiết kế công cụ kiểm tra, giám sát việc thực hiện, tuân thủ theo đúng chủ trương của Đảng, pháp luật của Nhà nước, chỉ đạo của Chính phủ, Thủ tướng Chính phủ; báo cáo Phó Thủ tướng Chính phủ xem xét, quyết định trong quý III năm 2023.</w:t>
      </w:r>
    </w:p>
    <w:p>
      <w:r>
        <w:t>Văn phòng Chính phủ thông báo để Bộ Nông nghiệp và Phát triển nông thôn và cơ quan liên quan biết, thực hiện./.</w:t>
      </w:r>
    </w:p>
    <w:p>
      <w:r>
        <w:t>Nơi nhận:</w:t>
      </w:r>
    </w:p>
    <w:p>
      <w:r>
        <w:t>-   Như trên;</w:t>
      </w:r>
    </w:p>
    <w:p>
      <w:r>
        <w:t>- PTTgCP Trần Lưu Quang;</w:t>
      </w:r>
    </w:p>
    <w:p>
      <w:r>
        <w:t>- Các bộ: TP, KHĐT;</w:t>
      </w:r>
    </w:p>
    <w:p>
      <w:r>
        <w:t>- VPCP: BTCN, các PCN, các Vụ: PL, KGVX, KTTH, Cục KSTTHC;</w:t>
      </w:r>
    </w:p>
    <w:p>
      <w:r>
        <w:t>- Lưu: VT, NN (2)   Hg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