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6136/VPCP-KTTH năm 2023 triển khai Nghị quyết về phê chuẩn quyết toán ngân sách Nhà nước năm 2021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6136/VPCP-KTTH</w:t>
      </w:r>
    </w:p>
    <w:p>
      <w:r>
        <w:t>V/v triển khai Nghị quyết của Quốc hội về phê chuẩn quyết toán ngân sách nhà nước năm 2021</w:t>
      </w:r>
    </w:p>
    <w:p>
      <w:r>
        <w:t>Hà Nội, ngày 10 tháng 8 năm 2023</w:t>
      </w:r>
    </w:p>
    <w:p>
      <w:r>
        <w:t>Kính gửi:</w:t>
      </w:r>
    </w:p>
    <w:p>
      <w:r>
        <w:t>- Bộ trưởng, Thủ trưởng cơ quan ngang Bộ, cơ quan thuộc Chính phủ;</w:t>
      </w:r>
    </w:p>
    <w:p>
      <w:r>
        <w:t>- Chủ tịch Ủy ban nhân dân các tỉnh, thành phố trực thuộc trung ương.</w:t>
      </w:r>
    </w:p>
    <w:p>
      <w:r>
        <w:t>Tại Kỳ họp thứ năm Quốc hội khóa XV, Quốc hội đã biểu quyết thông qua Nghị quyết số 91/2023/QH15 ngày 24/6/2023 về phê chuẩn quyết toán ngân sách nhà nước năm 2021.</w:t>
      </w:r>
    </w:p>
    <w:p>
      <w:r>
        <w:t>Để triển khai Nghị quyết của Quốc hội, Phó Thủ tướng Lê Minh Khái giao Bộ Tài Chính, các Bộ, cơ quan ngang Bộ, cơ quan thuộc Chính phủ, cơ quan khác ở Trung ương, Ủy ban nhân dân các tỉnh, thành phố trực thuộc trung ương theo chức năng, nhiệm vụ được giao tổ chức triển khai thực hiện Nghị quyết nêu trên theo đúng quy định; đối với các vấn đề vượt thẩm quyền, báo cáo đề xuất cấp có thẩm quyền theo quy định trước ngày 20 tháng 8 năm 2023.</w:t>
      </w:r>
    </w:p>
    <w:p>
      <w:r>
        <w:t>Văn phòng Chính phủ thông báo để các Bộ, cơ quan, địa phương biết, thực hiện./.</w:t>
      </w:r>
    </w:p>
    <w:p>
      <w:r>
        <w:t>Nơi nhận:</w:t>
      </w:r>
    </w:p>
    <w:p>
      <w:r>
        <w:t>- Như trên;</w:t>
      </w:r>
    </w:p>
    <w:p>
      <w:r>
        <w:t>- TTgCP; PTTg Lê Minh Khái;</w:t>
      </w:r>
    </w:p>
    <w:p>
      <w:r>
        <w:t>- VPQH;</w:t>
      </w:r>
    </w:p>
    <w:p>
      <w:r>
        <w:t>- VPCP: BTCN, PCN Mai Thị Thu Vân, Trợ lý TTg, các Vụ: QHĐP,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