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6096/TCHQ-GSQL năm 2023 về gia hạn thời hạn tạm nhập tái xuất hàng hóa dự hội chợ, triển lãm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6096/TCHQ-GSQL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6096/TCHQ-GSQL</w:t>
      </w:r>
    </w:p>
    <w:p>
      <w:r>
        <w:t>V/v gia hạn thời hạn tạm nhập tái xuất hàng hóa dự hội chợ, triển lãm</w:t>
      </w:r>
    </w:p>
    <w:p>
      <w:r>
        <w:t>Hà Nội, ngày 24 tháng 11 năm 2023</w:t>
      </w:r>
    </w:p>
    <w:p>
      <w:r>
        <w:t>Kính gửi:  Bộ Kế hoạch và Đầu tư.</w:t>
      </w:r>
    </w:p>
    <w:p>
      <w:r>
        <w:t>Trả lời công văn số 9636/BKHCN-TTĐMST ngày 17/11/2023 của Bộ Kế hoạch và Đầu tư về việc hỗ trợ gia hạn thời gian tạm nhập, tái xuất thiết bị của SpaceX, Tổng cục Hải quan có ý kiến như sau:</w:t>
      </w:r>
    </w:p>
    <w:p>
      <w:r>
        <w:t>Theo quy định tại khoản 2 Điều 134 Luật Thương mại, điểm a Khoản 4 Điều 53 Nghị định số 08/2015/NĐ-CP ngày 21/01/2023, được sửa đổi, bổ sung tại khoản 26 Điều 1 Nghị định số 59/2018/NĐ-CP ngày 20/4/2018 của Chính phủ quy định chi tiết và biện pháp thi hành Luật Hải quan về thủ tục hải quan, kiểm tra, giám sát, kiểm soát hải quan thì hàng hóa tạm nhập để tham dự hội chợ, triển lãm phải được tái xuất khẩu trong thời hạn 30 ngày kể từ ngày kết thúc hội chợ, triển lãm.</w:t>
      </w:r>
    </w:p>
    <w:p>
      <w:r>
        <w:t>Luật   Thương mại không có quy định về việc gia hạn thời hạn tạm nhập hàng hóa sau khi kết thúc hội chợ, triển lãm để sử dụng cho mục đích tạm nhập khác. Do đó, đề nghị Bộ Kế hoạch và Đầu tư trao đổi với Bộ Công Thương để được xem xét theo theo thẩm quyền.</w:t>
      </w:r>
    </w:p>
    <w:p>
      <w:r>
        <w:t>Tổng cục Hải quan trả lời để Quý Bộ biết, thực hiện./.</w:t>
      </w:r>
    </w:p>
    <w:p>
      <w:r>
        <w:t>Nơi nhận:</w:t>
      </w:r>
    </w:p>
    <w:p>
      <w:r>
        <w:t>- Như trên;</w:t>
      </w:r>
    </w:p>
    <w:p>
      <w:r>
        <w:t>- Lưu: VT, GSQL (03 bản).</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