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606/TTg-NN năm 2024 chủ trương chuyển mục đích sử dụng rừng để thực hiện Dự án trên địa bàn tỉnh Tây Ninh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606/TTg-NN</w:t>
      </w:r>
    </w:p>
    <w:p>
      <w:r>
        <w:t>V/v chủ trương chuyển mục đích sử dụng rừng để thực hiện Dự án trên địa bàn tỉnh Tây Ninh.</w:t>
      </w:r>
    </w:p>
    <w:p>
      <w:r>
        <w:t>Hà Nội, ngày 09 tháng 8 năm 2024</w:t>
      </w:r>
    </w:p>
    <w:p>
      <w:r>
        <w:t>Kính gửi:</w:t>
      </w:r>
    </w:p>
    <w:p>
      <w:r>
        <w:t>- Bộ Nông nghiệp và Phát triển nông thôn;</w:t>
      </w:r>
    </w:p>
    <w:p>
      <w:r>
        <w:t>- Hội đồng nhân dân tỉnh Tây Ninh;</w:t>
      </w:r>
    </w:p>
    <w:p>
      <w:r>
        <w:t>- Ủy ban nhân dân tỉnh Tây Ninh.</w:t>
      </w:r>
    </w:p>
    <w:p>
      <w:r>
        <w:t>Xét đề nghị của Bộ Nông nghiệp và Phát triển nông thôn tại văn bản số 5593/BNN-KL ngày 02 tháng 8 năm 2024 về việc xem xét, quyết định chủ trương chuyển mục đích sử dụng rừng để thực hiện Dự án Khu tham quan chuyên đề nghỉ dưỡng trên đỉnh núi Bà Đen, Khu du lịch quốc gia Núi Bà Đen, tỉnh Tây Ninh (sau đây viết tắt là Dự án), Phó Thủ tướng Trần Lưu Quang có ý kiến như sau:</w:t>
      </w:r>
    </w:p>
    <w:p>
      <w:r>
        <w:t>1. Hồ sơ đề nghị chủ trương chuyển mục đích sử dụng rừng để thực hiện Dự án được Bộ Nông nghiệp và Phát triển nông thôn tiếp nhận, thẩm định trước ngày 01 tháng 4 năm 2024, thuộc đối tượng chuyển tiếp theo quy định tại Nghị định số 91/2024/NĐ-CP ngày 18 tháng 7 năm 2024 của Chính phủ sửa đổi, bổ sung một số điều của Nghị định số 156/2018/NĐ-CP ngày 16 tháng 11 năm 2018 quy định chi tiết thi hành một số điều của Luật Lâm nghiệp. Sau khi Nghị định số 91/2024/NĐ-CP được ban hành, Phó Thủ tướng đã chỉ đạo Bộ Nông nghiệp và Phát triển nông thôn rà soát, hoàn thành việc thẩm định các hồ sơ đề nghị chủ trương chuyển mục đích sử dụng rừng sang mục đích khác hợp lệ, đã được Bộ Nông nghiệp và Phát triển nông thôn tiếp nhận nhưng chưa trình hoặc đã trình và chưa được cấp có thẩm quyền phê duyệt trước ngày 01 tháng 4 năm 2024, trình cấp có thẩm quyền xem xét, quyết định theo đúng quy định tại điểm c khoản 3 Điều 4 Nghị định số 91/2024/NĐ-CP và các quy định có liên quan (văn bản số 5286/VPCP-NN ngày 26 tháng 7 năm 2024). Sau khi rà soát, Bộ Nông nghiệp và Phát triển nông thôn khẳng định: Dự án đáp ứng tiêu chí dự án được chuyển mục đích sử dụng rừng tự nhiên sang mục đích khác, hồ sơ đủ căn cứ, điều kiện để Thủ tướng Chính phủ quyết định chủ trương chuyển mục đích sử dụng rừng sang mục đích khác để thực hiện Dự án.</w:t>
      </w:r>
    </w:p>
    <w:p>
      <w:r>
        <w:t>Căn cứ Luật Lâm nghiệp, Nghị định số 91/2024/NĐ-CP,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29,22 ha rừng tại thành phố Tây Ninh, tỉnh Tây Ninh để thực hiện Dự án như báo cáo kết quả thẩm định hồ sơ và đề nghị của Bộ Nông nghiệp và Phát triển nông thôn tại văn bản nêu trên.</w:t>
      </w:r>
    </w:p>
    <w:p>
      <w:r>
        <w:t>Bộ Nông nghiệp và Phát triển nông thôn chịu trách nhiệm toàn diện về tính đầy đủ, chính xác, hợp lệ của hồ sơ và tài liệu số liệu liên quan; về tổ chức thẩm định, kết quả thẩm định và kiến nghị Thủ tướng Chính phủ quyết định chủ trương chuyển mục đích sử dụng rừng sang mục đích khác để thực hiện Dự án. Ủy ban nhân dân tỉnh Tây Ninh chịu trách nhiệm trước pháp luật về tính đầy đủ, chính xác, hợp lệ của hồ sơ, tài liệu, việc xác định vị trí, tính chất du lịch sinh thái của Dự án và các nội dung liên quan trong hồ sơ đề nghị chủ trương chuyển mục đích sử dụng rừng sang mục đích khác để thực hiện Dự án.</w:t>
      </w:r>
    </w:p>
    <w:p>
      <w:r>
        <w:t>2. Ủy ban nhân dân tỉnh Tây Ninh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chỉ đạo chủ đầu tư Dự án rà soát, thực hiện nghiêm nghĩa vụ trồng rừng thay thế khi chuyển mục đích sử dụng rừng sang mục đích khác theo đúng quy định của pháp luật; phối hợp với Bộ Nông nghiệp và Phát triển nông thôn cập nhật, bổ sung vào Quy hoạch lâm nghiệp quốc gia thời kỳ 2021 - 2030 theo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tỉnh Tây Ninh chịu trách nhiệm trước pháp luật, Chính phủ, Thủ tướng Chính phủ về việc chuyển mục đích sử dụng rừng, đảm bảo công khai, minh bạch, sử dụng rừng, đất tiết kiệm, an toàn, hiệu quả, đúng và đầy đủ theo quy định của pháp luật, không làm thất thoát tài sản, ngân sách nhà nước, tham nhũng, gây khiếu kiện mất trật tự xã hội.</w:t>
      </w:r>
    </w:p>
    <w:p>
      <w:r>
        <w:t>Hội đồng nhân dân tỉnh Tây Ninh chịu trách nhiệm giám sát chặt chẽ việc đề xuất chủ trương và tổ chức thực hiện chuyển mục đích sử dụng rừng sang mục đích khác để triển khai Dự án.</w:t>
      </w:r>
    </w:p>
    <w:p>
      <w:r>
        <w:t>3. Bộ Nông nghiệp và Phát triển nông thôn chủ trì, phối hợp với Bộ Tài nguyên và Môi trường và các cơ quan liên quan chỉ đạo, hướng dẫn Ủy ban nhân dân tỉnh Tây Ninh thực hiện; kiểm tra, giám sát chặt chẽ việc chuyển mục đích sử dụng diện tích rừng tại mục 1 văn bản này, đảm bảo đúng quy định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TNMT, XD, VHTTDL, QP, CA;</w:t>
      </w:r>
    </w:p>
    <w:p>
      <w:r>
        <w:t>- VPCP: BTCN, PCN Mai Thị Thu Vân, các Vụ: PL, KGVX, V.I;</w:t>
      </w:r>
    </w:p>
    <w:p>
      <w:r>
        <w:t>- Lưu: VT, NN (02)  KH .</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