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6037/BYT-KHTC năm 2023 triển khai Nghị quyết 129/NQ-CP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6037/BYT-KHTC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21/09/2023</w:t>
            </w:r>
          </w:p>
        </w:tc>
      </w:tr>
      <w:tr>
        <w:tc>
          <w:tcPr>
            <w:tcW w:type="dxa" w:w="4320"/>
          </w:tcPr>
          <w:p>
            <w:r>
              <w:t>Ngày hiệu lực</w:t>
            </w:r>
          </w:p>
        </w:tc>
        <w:tc>
          <w:tcPr>
            <w:tcW w:type="dxa" w:w="4320"/>
          </w:tcPr>
          <w:p>
            <w:r>
              <w:t>21/09/2023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6037/BYT-KHTC</w:t>
      </w:r>
    </w:p>
    <w:p>
      <w:r>
        <w:t>V/v triển khai Nghị quyết số 129/NQ-CP ngày 18/8/2023 của Chính phủ</w:t>
      </w:r>
    </w:p>
    <w:p>
      <w:r>
        <w:t>Hà Nội, ngày 21 tháng 9 năm 2023</w:t>
      </w:r>
    </w:p>
    <w:p>
      <w:r>
        <w:t>Kính gửi:  Ủy ban nhân dân các tỉnh, thành phố trực thuộc Trung ương</w:t>
      </w:r>
    </w:p>
    <w:p>
      <w:r>
        <w:t>Ngày 18/8/2023, Chính phủ đã ban hành Nghị Quyết số 129/NQ-CP về việc điều chuyển thuốc, vật tư, sinh phẩm đã mua từ nguồn ngân sách nhà nước cho phòng, chống dịch COVID-19 sang nguồn thu dịch vụ khám bệnh, chữa bệnh. Bộ Y tế đề nghị đồng chí Chủ tịch Ủy ban nhân dân các tỉnh, thành phố trực thuộc Trung ương căn cứ vào Nghị quyết nêu trên để chỉ đạo triển khai một số nội dung như sau:</w:t>
      </w:r>
    </w:p>
    <w:p>
      <w:r>
        <w:t>1. Sở Y tế phối hợp với cơ quan có liên quan chỉ đạo các cơ sở y tế trên địa bàn khẩn trương rà soát lại số lượng thuốc, vật tư, sinh phẩm đã mua từ nguồn ngân sách nhà nước cho phòng, chống dịch COVID-19 nhưng chưa sử dụng hết để phục vụ công tác khám bệnh, chữa bệnh, hạn chế tối đa lãng phí; đồng thời phối hợp với Bảo hiểm xã hội tỉnh/thành phố thực hiện thanh, quyết toán, nộp ngân sách nhà nước theo nguyên tắc sau:</w:t>
      </w:r>
    </w:p>
    <w:p>
      <w:r>
        <w:t>a. Đối với thuốc, vật tư, sinh phẩm đã mua từ ngân sách nhà nước cho phòng, chống dịch COVID-19 thuộc danh mục Quỹ bảo hiểm y tế thanh toán:</w:t>
      </w:r>
    </w:p>
    <w:p>
      <w:r>
        <w:t>- Người bệnh có thẻ bảo hiểm y tế: Các cơ sở khám bệnh, chữa bệnh chỉ được thanh toán và thu từ phần đồng chi trả của người bệnh bằng với giá mua vào theo quy định của pháp luật đấu thầu nhưng không được cao hơn giá do cơ quan bảo hiểm xã hội thanh toán cho các cơ sở khám bệnh, chữa bệnh kể từ thời điểm Nghị quyết này có hiệu lực.</w:t>
      </w:r>
    </w:p>
    <w:p>
      <w:r>
        <w:t>- Người không có thẻ bảo hiểm y tế: Các cơ sở khám bệnh, chữa bệnh chỉ được thu của người bệnh bằng với giá mua vào theo quy định của pháp luật đấu thầu nhưng không được cao hơn giá do cơ quan bảo hiểm xã hội thanh toán cho các cơ sở khám bệnh, chữa bệnh kể từ thời điểm Nghị quyết này có hiệu lực.</w:t>
      </w:r>
    </w:p>
    <w:p>
      <w:r>
        <w:t>b. Đối với thuốc, vật tư, sinh phẩm đã mua từ ngân sách nhà nước cho phòng, chống dịch COVID-19 không thuộc danh mục Bảo hiểm y tế thanh toán: Các cơ sở khám bệnh, chữa bệnh chỉ được thu của người bệnh bằng với giá mua vào theo quy định của pháp luật đấu thầu.</w:t>
      </w:r>
    </w:p>
    <w:p>
      <w:r>
        <w:t>- Số kinh phí các cơ sở khám bệnh, chữa bệnh thu được thực hiện nộp ngân sách nhà nước theo quy định của pháp luật về ngân sách nhà nước.</w:t>
      </w:r>
    </w:p>
    <w:p>
      <w:r>
        <w:t>2. Chỉ đạo các cơ quan chức năng tổ chức kiểm tra, giám sát việc triển khai thực hiện liên quan đến giá, thanh quyết toán, bảo đảm theo đúng quy định của pháp luật, hiệu quả, không để xảy ra tiêu cực, thất thoát, lãng phí.</w:t>
      </w:r>
    </w:p>
    <w:p>
      <w:r>
        <w:t>Xin trân trọng cảm ơn./.</w:t>
      </w:r>
    </w:p>
    <w:p>
      <w:r>
        <w:t>Nơi nhận:</w:t>
      </w:r>
    </w:p>
    <w:p>
      <w:r>
        <w:t>- Như trên;</w:t>
      </w:r>
    </w:p>
    <w:p>
      <w:r>
        <w:t>- Bộ trưởng (để báo cáo);</w:t>
      </w:r>
    </w:p>
    <w:p>
      <w:r>
        <w:t>- Các đ/c Thứ trưởng;</w:t>
      </w:r>
    </w:p>
    <w:p>
      <w:r>
        <w:t>- Lưu: VT, KH-TC3.</w:t>
      </w:r>
    </w:p>
    <w:p>
      <w:r>
        <w:t>KT. BỘ TRƯỞNG</w:t>
      </w:r>
    </w:p>
    <w:p>
      <w:r>
        <w:t>THỨ TRƯỞNG</w:t>
      </w:r>
    </w:p>
    <w:p>
      <w:r>
        <w:t>Lê Đức Luận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