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6033/TCT-CS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6033/TCT-CS</w:t>
      </w:r>
    </w:p>
    <w:p>
      <w:r>
        <w:t>V/v chính sách thuế</w:t>
      </w:r>
    </w:p>
    <w:p>
      <w:r>
        <w:t>Hà Nội, ngày 29 tháng 12 năm 2023</w:t>
      </w:r>
    </w:p>
    <w:p>
      <w:r>
        <w:t>Kính gửi:  Cục Thuế TP Hải Phòng</w:t>
      </w:r>
    </w:p>
    <w:p>
      <w:r>
        <w:t>Tổng cục Thuế nhận được công văn số 5134/CTHPH-TTHT ngày 22/9/2023 của Cục Thuế đề nghị hướng dẫn vướng mắc liên quan tới việc kê khai, nộp thuế nhà thầu. Về vấn đề này, Tổng cục Thuế có ý kiến như sau:</w:t>
      </w:r>
    </w:p>
    <w:p>
      <w:r>
        <w:t>Thông tư số 80/2021/TT-BTC ngày 29/9/2021 của Bộ Tài chính hướng dẫn thi hành một số điều của Luật Quản lý thuế quy định về việc quản lý thuế đối với hoạt động kinh doanh thương mại điện tử, kinh doanh dựa trên nền tảng số và các dịch vụ khác của nhà cung cấp ở nước ngoài không có cơ sở thường trú tại Việt Nam như sau:</w:t>
      </w:r>
    </w:p>
    <w:p>
      <w:r>
        <w:t>- Tại Điều 73 quy định các tổ chức, cá nhân có liên quan trong việc quản lý thuế đối với hoạt động kinh doanh thương mại điện tử, kinh doanh dựa trên nền tảng số và các dịch vụ khác của nhà cung cấp ở nước ngoài không có cơ sở thường trú tại Việt Nam:</w:t>
      </w:r>
    </w:p>
    <w:p>
      <w:r>
        <w:t>“1. Nhà cung cấp ở nước ngoài không có cơ sở thường trú tại Việt Nam có hoạt động kinh doanh thương mại điện tử, kinh doanh dựa trên nền tảng số và các dịch vụ khác với tổ chức, cá nhân ở Việt Nam (sau đây gọi là nhà cung cấp ở nước ngoài).</w:t>
      </w:r>
    </w:p>
    <w:p>
      <w:r>
        <w:t>2. Tổ chức, cá nhân ở Việt Nam mua hàng hóa, dịch vụ của nhà cung cấp ở nước ngoài.</w:t>
      </w:r>
    </w:p>
    <w:p>
      <w:r>
        <w:t>...”</w:t>
      </w:r>
    </w:p>
    <w:p>
      <w:r>
        <w:t>- Tại khoản 1 Điều 77 quy định khai thuế, tính thuế trực tiếp của nhà cung cấp ở nước ngoài:</w:t>
      </w:r>
    </w:p>
    <w:p>
      <w:r>
        <w:t>“1. Nhà cung cấp ở nước ngoài thực hiện khai thuế trực tiếp tại Cổng thông tin điện tử của Tổng cục Thuế, sử dụng mã xác thực giao dịch điện tử do cơ quan thuế quản lý cấp qua Cổng Thông tin điện tử của Tổng cục Thuế và gửi hồ sơ khai thuế điện tử cho cơ quan thuế quản lý trực tiếp, như sau:</w:t>
      </w:r>
    </w:p>
    <w:p>
      <w:r>
        <w:t>a) Khai thuế đối với nhà cung cấp ở nước ngoài là loại thuế khai và nộp theo quý.</w:t>
      </w:r>
    </w:p>
    <w:p>
      <w:r>
        <w:t>b) Tờ khai thuế điện tử theo mẫu số 02/NCCNN ban hành kèm theo phụ lục I Thông tư này.</w:t>
      </w:r>
    </w:p>
    <w:p>
      <w:r>
        <w:t>c) Nhà cung cấp ở nước ngoài nộp thuế giá trị gia tăng, thuế thu nhập doanh nghiệp theo phương pháp tỷ lệ tính trên doanh thu.</w:t>
      </w:r>
    </w:p>
    <w:p>
      <w:r>
        <w:t>c.1) Doanh thu tính thuế giá trị gia tăng là doanh thu mà nhà cung cấp ở nước ngoài nhận được.</w:t>
      </w:r>
    </w:p>
    <w:p>
      <w:r>
        <w:t>c.2) Doanh thu tính thuế thu nhập doanh nghiệp là doanh thu mà nhà cung cấp ở nước ngoài nhận được</w:t>
      </w:r>
    </w:p>
    <w:p>
      <w:r>
        <w:t>...”</w:t>
      </w:r>
    </w:p>
    <w:p>
      <w:r>
        <w:t>- Tại Điều 78 quy định nộp thuế trực tiếp của nhà cung cấp ở nước ngoài:</w:t>
      </w:r>
    </w:p>
    <w:p>
      <w:r>
        <w:t>“1. Đối với nhà cung cấp ở nước ngoài, sau khi nhận được mã định danh khoản phải nộp ngân sách nhà nước do cơ quan thuế quản lý trực tiếp thông báo, nhà cung cấp ở nước ngoài thực hiện nộp thuế bằng đồng ngoại tệ tự do chuyển đổi vào tài khoản thu ngân sách nhà nước theo thông báo trên Cổng thông tin điện tử của Tổng cục Thuế, trong đó đảm bảo ghi đúng mã định danh khoản phải nộp ngân sách nhà nước do cơ quan thuế quản lý trực tiếp gửi.</w:t>
      </w:r>
    </w:p>
    <w:p>
      <w:r>
        <w:t>...”</w:t>
      </w:r>
    </w:p>
    <w:p>
      <w:r>
        <w:t>- Tại khoản 1 Điều 81 quy định trách nhiệm của các tổ chức, cá nhân ở Việt Nam có liên quan trong trường hợp mua hàng hóa, dịch vụ của nhà cung cấp ở nước ngoài:</w:t>
      </w:r>
    </w:p>
    <w:p>
      <w:r>
        <w:t>“1. Tổ chức được thành lập và hoạt động theo pháp luật Việt Nam, tổ chức đăng ký hoạt động theo pháp luật Việt Nam mua hàng hóa, dịch vụ của nhà cung cấp ở nước ngoài hoặc thực hiện phân phối hàng hóa, cung cấp dịch vụ thay cho nhà cung cấp ở nước ngoài mà nhà cung cấp ở nước ngoài không thực hiện đăng ký thuế, khai thuế, nộp thuế tại Việt Nam theo quy định tại Điều 76, Điều 77, Điều 78, Điều 79 Thông tư này thì tổ chức mua hàng hóa, dịch vụ hoặc phân phối hàng hóa, dịch vụ thay cho nhà cung cấp ở nước ngoài có nghĩa vụ kê khai, khấu trừ và nộp thuế thay cho nhà cung cấp ở nước ngoài số thuế phải nộp theo quy định tại Thông tư số  103/2014/TT-BTC  ngày 06/08/2014 của Bộ Tài chính.”;</w:t>
      </w:r>
    </w:p>
    <w:p>
      <w:r>
        <w:t>- Tại Mẫu số 02/NCCNN ban hành kèm theo Thông tư số 80/2021/TT-BTC quy định mẫu tờ khai thuế đối với hoạt động kinh doanh thương mại điện tử tại Việt Nam dành cho nhà cung cấp ở nước ngoài kê khai trực tiếp với cơ quan thuế.</w:t>
      </w:r>
    </w:p>
    <w:p>
      <w:r>
        <w:t>Căn cứ Thông tư số 103/2014/TT-BTC ngày 06/8/2014 của Bộ Tài chính hướng dẫn thực hiện nghĩa vụ thuế áp dụng đối với tổ chức, cá nhân nước ngoài kinh doanh tại Việt Nam hoặc có thu nhập tại Việt Nam:</w:t>
      </w:r>
    </w:p>
    <w:p>
      <w:r>
        <w:t>- Tại khoản 1 Điều 1 hướng dẫn về đối tượng áp dụng:</w:t>
      </w:r>
    </w:p>
    <w:p>
      <w:r>
        <w:t>“Hướng dẫn tại Thông tư này áp dụng đối với các đối tượng sau (trừ trường hợp nêu tại Điều 2 Chương I):</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 Tại khoản 2 Điều 4 hướng dẫn về người nộp thuế quy định:</w:t>
      </w:r>
    </w:p>
    <w:p>
      <w:r>
        <w:t>“2. Tổ chức được thành lập và hoạt động theo pháp luật Việt Nam, tổ chức đăng ký hoạt động theo pháp luật Việt Nam, tổ chức khác và cá nhân sản xuất kinh doanh: mua dịch vụ, dịch vụ gắn với hàng hóa hoặc trả thu nhập phát sinh tại Việt Nam trên cơ sở hợp đồng nhà thầu hoặc hợp đồng nhà thầu phụ; mua hàng hóa theo hình thức xuất nhập khẩu tại chỗ hoặc theo các điều khoản thương mại quốc tế (Incoterms); thực hiện phân phối hàng hóa, cung cấp dịch vụ thay cho tổ chức, cá nhân nước ngoài tại Việt Nam (sau đây gọi chung là Bên Việt Nam) bao gồm:</w:t>
      </w:r>
    </w:p>
    <w:p>
      <w:r>
        <w:t>- Các tổ chức kinh doanh được thành lập theo Luật Doanh nghiệp, Luật Đầu tư và Luật Hợp tác xã;</w:t>
      </w:r>
    </w:p>
    <w:p>
      <w:r>
        <w:t>...</w:t>
      </w:r>
    </w:p>
    <w:p>
      <w:r>
        <w:t>Người nộp thuế theo hướng dẫn tại khoản 2 Điều 4 Chương I có trách nhiệm khấu trừ số thuế giá trị gia tăng, thuế thu nhập doanh nghiệp hướng dẫn tại Mục 3 Chương II trước khi thanh toán cho Nhà thầu nước ngoài.”</w:t>
      </w:r>
    </w:p>
    <w:p>
      <w:r>
        <w:t>Căn cứ vào các quy định nêu trên, thì:</w:t>
      </w:r>
    </w:p>
    <w:p>
      <w:r>
        <w:t>- Trường hợp Tiktok Pte.Ltd đã đăng ký thuế trực tiếp trên Cổng thông tin điện tử của Tổng cục Thuế thì Tiktok Pte.Ltd có nghĩa vụ kê khai và nộp thuế theo quy định.</w:t>
      </w:r>
    </w:p>
    <w:p>
      <w:r>
        <w:t>- Trường hợp Công ty TNHH Daesun Vina đã thực hiện khấu trừ, kê khai và nộp thuế thay cho Tiktok Pte.Ltd thì Tiktok Pte.Ltd được trừ doanh thu bên Việt Nam đã khấu trừ, nộp thay theo quy định Thông tư số 80/2021/TT-BTC ngày 29/9/2021 của Bộ Tài chính.</w:t>
      </w:r>
    </w:p>
    <w:p>
      <w:r>
        <w:t>Đề nghị Cục Thuế hướng dẫn doanh nghiệp thực hiện theo quy định pháp luật về thuế./.</w:t>
      </w:r>
    </w:p>
    <w:p>
      <w:r>
        <w:t>Nơi nhận:</w:t>
      </w:r>
    </w:p>
    <w:p>
      <w:r>
        <w:t>- Như trên;</w:t>
      </w:r>
    </w:p>
    <w:p>
      <w:r>
        <w:t>- PTCTr. Đặng Ngọc Minh (để b/c);</w:t>
      </w:r>
    </w:p>
    <w:p>
      <w:r>
        <w:t>- Cục Thuế DNL;</w:t>
      </w:r>
    </w:p>
    <w:p>
      <w:r>
        <w:t>- Vụ PC - TCT (để biết);</w:t>
      </w:r>
    </w:p>
    <w:p>
      <w:r>
        <w:t>- Website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