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6024/TCT-CS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6024/TCT-CS</w:t>
      </w:r>
    </w:p>
    <w:p>
      <w:r>
        <w:t>V/v chính sách tiền thuê đất</w:t>
      </w:r>
    </w:p>
    <w:p>
      <w:r>
        <w:t>Hà Nội, ngày 17 tháng 12 năm 2024</w:t>
      </w:r>
    </w:p>
    <w:p>
      <w:r>
        <w:t>Kính gửi:  UBND tỉnh Khánh Hòa.</w:t>
      </w:r>
    </w:p>
    <w:p>
      <w:r>
        <w:t>Trả lời công văn số 9286/UBND-KT ngày 20/08/2024 của UBND tỉnh Khánh Hòa về việc tiền thuê đất, tiền chậm nộp tiền thuê đất của Trung tâm Văn hóa - Thông tin và Thể thao thành phố Cam Ranh, Tổng cục Thuế có ý kiến như sau:</w:t>
      </w:r>
    </w:p>
    <w:p>
      <w:r>
        <w:t>1. Về việc cho thuê tài sản công:</w:t>
      </w:r>
    </w:p>
    <w:p>
      <w:r>
        <w:t>Ngày 20/12/2022, Bộ Tài chính đã có Công văn số 13342/BTC-QLCS về việc cho thuê tài sản trước ngày Nghị định số 151/2017/NĐ-CP có hiệu lực thi hành gửi UBND tỉnh Khánh Hòa (theo đề nghị tại Công văn số 10081/UBND-XDNĐ ngày 17/10/2022 của UBND tỉnh Khánh Hòa) trong đó đã trích dẫn các quy định của pháp luật về quản lý, sử dụng tài sản nhà nước; Chính sách khuyến khích xã hội hóa; Quy định điều khoản chuyển tiếp tại Nghị định số 151/2017/NĐ-CP. Trên cơ sở đó, đề nghị UBND tỉnh Khánh Hòa chỉ đạo rà soát, xác định việc cho thuê tài sản có phù hợp với quy định của pháp luật về quản lý, sử dụng tài sản nhà nước, pháp luật về xã hội hóa hay không. Trong trường hợp việc sử dụng tài sản công vào mục đích cho thuê là chưa phù hợp với quy định của Luật Quản lý sử dụng tài sản nhà nước năm 2008 và các văn bản hướng dẫn thi hành Luật hoặc pháp luật về xã hội hóa thì UBND tỉnh Khánh Hòa chỉ đạo: (i) Chấm dứt Hợp đồng để quản lý, sử dụng tài sản công theo đúng quy định của pháp luật về quản lý, sử dụng tài sản công và (ii) Xử lý các vấn đề liên quan trong thời gian đã cho thuê tài sản không đúng quy định của pháp luật. Tuy nhiên, tại Công văn số 9286/UBND-KT ngày 20/8/2024 của UBND tỉnh Khánh Hòa không thể hiện các nội dung Bộ Tài chính đã đề nghị rà soát tại công văn số 13342/BTC-QLCS nêu trên.</w:t>
      </w:r>
    </w:p>
    <w:p>
      <w:r>
        <w:t>Đồng thời, căn cứ vào quy định về miễn, giảm tiền thuê đất được thực hiện trực tiếp với đối tượng được thuê. Trường hợp kiểm tra và xác định cơ sở thực hiện xã hội hóa không đáp ứng quy định về tiêu chí, quy mô, tiêu chuẩn theo Quyết định của Thủ tướng Chính phủ theo các nội dung đã cam kết thì cơ sở thực hiện xã hội hóa (Trung tâm) phải nộp tiền thuê đất đã được miễn, giảm theo chính sách và giá đất tại thời điểm được hưởng ưu đãi về đất và tiền chậm nộp tính trên số tiền thuê đất được miễn, giảm theo quy định của pháp luật về quản lý thuế. Theo đó, việc xác định Công ty TNHH Thanh niên Cam Ranh là cơ sở thực hiện xã hội hóa và được miễn tiền thuê đất là chưa đúng quy định (không đúng đối tượng).</w:t>
      </w:r>
    </w:p>
    <w:p>
      <w:r>
        <w:t>Vì vậy, căn cứ các quy định nêu trên , đề nghị UBND tỉnh Khánh Hòa thực hiện theo quy định của pháp luật và ý kiến của BTC tại công văn số 13342/BTC-QLCS ngày 20/12/2022.</w:t>
      </w:r>
    </w:p>
    <w:p>
      <w:r>
        <w:t>2. Về tiền thuế nợ</w:t>
      </w:r>
    </w:p>
    <w:p>
      <w:r>
        <w:t>- Tại khoản 5 Điều 124 Luật Quản lý thuế số 38/2019/QH14 ngày 13/6/2019 của Quốc hội quy định:</w:t>
      </w:r>
    </w:p>
    <w:p>
      <w:r>
        <w:t>“5. Chưa thực hiện biện pháp cưỡng chế thuế đối với trường hợp người nộp thuế được cơ quan quản lý thuế khoanh tiền thuế nợ trong thời hạn khoanh nợ; không tính tiền chậm nộp thuế theo quy định của Luật này; được nộp dần tiền thuế nợ trong thời hạn nhưng không quá 12 tháng kể từ ngày bắt đầu của thời hạn cưỡng chế thuế.</w:t>
      </w:r>
    </w:p>
    <w:p>
      <w:r>
        <w:t>Việc nộp dần tiền thuế nợ được thủ trưởng cơ quan quản lý trực tiếp người nộp thuế xem xét trên cơ sở đề nghị của người nộp thuế và phải có bảo lãnh của tổ chức tín dụng. Bộ trưởng Bộ Tài chính quy định số lần nộp dần và hồ sơ, thủ tục về nộp dần tiền thuế nợ.”</w:t>
      </w:r>
    </w:p>
    <w:p>
      <w:r>
        <w:t>- Tại Khoản 2, 3 Điều 66 Thông tư 80/2021/TT-BTC ngày 29/9/2021 của Bộ Tài chính quy định về nộp dần tiền thuế nợ:</w:t>
      </w:r>
    </w:p>
    <w:p>
      <w:r>
        <w:t>“2. Hồ sơ nộp dần tiền thuế nợ</w:t>
      </w:r>
    </w:p>
    <w:p>
      <w:r>
        <w:t>a) Văn bản đề nghị theo mẫu số 01/NDAN ban hành kèm theo phụ lục I Thông tư này;</w:t>
      </w:r>
    </w:p>
    <w:p>
      <w:r>
        <w:t>b) Thư bảo lãnh theo đúng quy định của pháp luật về bảo lãnh và bắt buộc phải có nội dung cam kết về việc bên bảo lãnh sẽ thực hiện nộp thay cho người nộp thuế trong trường hợp người nộp thuế không thực hiện đúng thời hạn nộp dần tiền thuế nợ;</w:t>
      </w:r>
    </w:p>
    <w:p>
      <w:r>
        <w:t>c) Quyết định cưỡng chế thi hành quyết định hành chính về quản lý thuế (nếu có).</w:t>
      </w:r>
    </w:p>
    <w:p>
      <w:r>
        <w:t>3. Số lần và số tiền nộp dần tiền thuế nợ</w:t>
      </w:r>
    </w:p>
    <w:p>
      <w:r>
        <w:t>a) Số tiền thuế nợ được nộp dần là số tiền thuế nợ tính đến thời điểm người nộp thuế đề nghị nộp dần nhưng không vượt quá số tiền thuế nợ có bảo lãnh của tổ chức tín dụng.</w:t>
      </w:r>
    </w:p>
    <w:p>
      <w:r>
        <w:t>b) Người nộp thuế được nộp dần tiền thuế nợ trong thời hạn không quá 12 tháng và trong thời gian thư bảo lãnh có hiệu lực.</w:t>
      </w:r>
    </w:p>
    <w:p>
      <w:r>
        <w:t>c) Người nộp thuế được nộp dần số tiền thuế nợ theo từng tháng đảm bảo số tiền thuế nợ nộp từng lần không thấp hơn số tiền thuế nợ được nộp dần bình quân theo tháng. Người nộp thuế phải tự xác định số tiền chậm nộp phát sinh để nộp cùng với số tiền thuế nợ được nộp dần.”</w:t>
      </w:r>
    </w:p>
    <w:p>
      <w:r>
        <w:t>Căn cứ các quy định nêu trên, đề nghị UBND tỉnh Khánh Hòa chỉ đạo cục Thuế tỉnh Khánh Hòa rà soát trường hợp Trung tâm Văn Hóa - Thông tin và thể thao thành phố Cam Ranh có đủ điều kiện thực hiện nộp dần tiền thuế nợ không. Trường hợp Trung tâm đủ điều kiện thực hiện nộp dần tiền thuế nợ thì đề nghị cục Thuế tỉnh Khánh Hòa hướng dẫn Trung tâm thực hiện theo Khoản 2 Điều 66 Thông tư 80/2021/TT-BTC của Bộ Tài chính.</w:t>
      </w:r>
    </w:p>
    <w:p>
      <w:r>
        <w:t>Tổng cục Thuế trả lời để UBND tỉnh Khánh Hòa được biết./.</w:t>
      </w:r>
    </w:p>
    <w:p>
      <w:r>
        <w:t>Nơi nhận:</w:t>
      </w:r>
    </w:p>
    <w:p>
      <w:r>
        <w:t>- Như trên;</w:t>
      </w:r>
    </w:p>
    <w:p>
      <w:r>
        <w:t>- PTCTr Đặng Ngọc Minh (để b/c);</w:t>
      </w:r>
    </w:p>
    <w:p>
      <w:r>
        <w:t>- Cục QLGS CST, Vụ PC (BTC);</w:t>
      </w:r>
    </w:p>
    <w:p>
      <w:r>
        <w:t>- Cục Quản lý công sản (BTC);</w:t>
      </w:r>
    </w:p>
    <w:p>
      <w:r>
        <w:t>- Vụ PC, Vụ QLN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