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5984/VPCP-KGVX năm 2024 về Hệ thống cơ sở dữ liệu và Trang thông tin điện tử về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5984/  VPCP-KGVX</w:t>
      </w:r>
    </w:p>
    <w:p>
      <w:r>
        <w:t>V/v Hệ thống cơ sở dữ liệu và Trang thông tin điện tử về ATTP</w:t>
      </w:r>
    </w:p>
    <w:p>
      <w:r>
        <w:t>Hà Nội, ngày 22 tháng 8 năm 2024</w:t>
      </w:r>
    </w:p>
    <w:p>
      <w:r>
        <w:t>Kính gửi:    Bộ trưởng Bộ Y tế.</w:t>
      </w:r>
    </w:p>
    <w:p>
      <w:r>
        <w:t>Xét báo cáo và đề xuất của Bộ Y tế về việc triển khai xây dựng Hệ thống cơ sở dữ liệu và xây dựng, vận hành Trang thông tin điện tử về an toàn thực phẩm (Báo cáo số 990/BC-BYT ngày 08 tháng 8 năm 2024), Phó Thủ tướng Chính phủ Lê Thành Long có ý kiến như sau:</w:t>
      </w:r>
    </w:p>
    <w:p>
      <w:r>
        <w:t>1. Bộ Y tế chủ trì, phối hợp với các Bộ: Nông nghiệp và Phát triển nông thôn, Công Thương, Thông tin và Truyền thông và các bộ, cơ quan liên quan rà soát, thực hiện các nhiệm vụ, giải pháp phù hợp với quy định hiện hành nhằm duy trì, vận hành, khai thác có hiệu quả hệ thống thông tin, cơ sở dữ liệu về an toàn thực phẩm hiện có; tiếp tục thực hiện các chỉ đạo của Thủ tướng Chính phủ về xây dựng hệ thống thông tin, cơ sở dữ liệu, trang thông tin điện tử về an toàn thực phẩm tại Quyết định số 426/QĐ-TTg ngày 21 tháng 4 năm 2023 của Thủ tướng Chính phủ, Thông báo số 394/TB-VPCP ngày 30 tháng 12 năm 2022, Thông báo số 16/TB-VPCP ngày 17 tháng 01 năm 2024 của Văn phòng Chính phủ; thực hiện việc ứng dụng công nghệ thông tin, xây dựng cơ sở dữ liệu, cung cấp thông tin trên môi trường mạng theo Luật Giao dịch điện tử, Luật Công nghệ thông tin và các quy định của pháp luật có liên quan.</w:t>
      </w:r>
    </w:p>
    <w:p>
      <w:r>
        <w:t>2. Bộ Y tế tiếp tục chỉ đạo việc xây dựng, vận hành các trang thông tin điện tử về an toàn thực phẩm để bảo đảm thực hiện đầy đủ, kịp thời các mục tiêu, yêu cầu giải quyết thủ tục hành chính, cung cấp thông tin về an toàn thực phẩm trên môi trường mạng theo đúng quy định.</w:t>
      </w:r>
    </w:p>
    <w:p>
      <w:r>
        <w:t>Văn phòng Chính phủ thông báo để Bộ Y tế biết, thực hiện./.</w:t>
      </w:r>
    </w:p>
    <w:p>
      <w:r>
        <w:t>Nơi nhận:</w:t>
      </w:r>
    </w:p>
    <w:p>
      <w:r>
        <w:t>- Như trên;</w:t>
      </w:r>
    </w:p>
    <w:p>
      <w:r>
        <w:t>- TTgCP, PTTg Lê Thành Long (để b/c);</w:t>
      </w:r>
    </w:p>
    <w:p>
      <w:r>
        <w:t>- Các Bộ: YT, TTTT, NNPTNT, CT;</w:t>
      </w:r>
    </w:p>
    <w:p>
      <w:r>
        <w:t>- UBND tỉnh, TP trực thuộc TW;</w:t>
      </w:r>
    </w:p>
    <w:p>
      <w:r>
        <w:t>- VPCP: BTCN, các PCN: Nguyễn Sỹ Hiệp, Đỗ Ngọc Huỳnh, Trợ lý TTg, các Vụ: TH, NN; Cục KSTTHC;</w:t>
      </w:r>
    </w:p>
    <w:p>
      <w:r>
        <w:t>- Lưu: VT, KGVX (3) Q</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