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5941/BKHĐT-PTDN năm 2024 bổ sung căn cứ xây dựng kế hoạch và dự toán kinh phí hỗ trợ doanh nghiệp nhỏ và vừa theo quy định; hỗ trợ doanh nghiệp khu vực tư nhân kinh doanh bền vững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5941/BKHĐT-PTDN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5941/BKHĐT-PTDN</w:t>
      </w:r>
    </w:p>
    <w:p>
      <w:r>
        <w:t>V/v bổ sung căn cứ xây dựng kế hoạch và dự toán kinh phí hỗ trợ DNNVV theo quy định; hỗ trợ DN khu vực tư nhân kinh doanh bền vững</w:t>
      </w:r>
    </w:p>
    <w:p>
      <w:r>
        <w:t>Hà Nội, ngày 26 tháng 07 năm 2024</w:t>
      </w:r>
    </w:p>
    <w:p>
      <w:r>
        <w:t>Kính gửi:</w:t>
      </w:r>
    </w:p>
    <w:p>
      <w:r>
        <w:t>- Các Bộ: Nông nghiệp và Phát triển nông thôn, Công Thương, Khoa học và Công nghệ, Thông tin và Truyền thông, Giáo dục và Đào tạo, Tài chính, Lao động Thương binh và Xã hội;</w:t>
      </w:r>
    </w:p>
    <w:p>
      <w:r>
        <w:t>- UBND các tỉnh, thành phố trực thuộc trung ương.</w:t>
      </w:r>
    </w:p>
    <w:p>
      <w:r>
        <w:t>Ngày 3/6/2024, Bộ Kế hoạch và Đầu tư đã có Công văn số 4261/BKHĐT- PTDN hướng dẫn xây dựng kế hoạch và dự toán kinh phí hỗ trợ DNNVV, doanh nghiệp khu vực tư nhân kinh doanh bền vững năm 2025 và giai đoạn 2025-2027 theo quy định của Luật Hỗ trợ DNNVV, Nghị định 80/2021/NĐ-CP của Chính phủ quy định chi tiết và hướng dẫn thi hành Luật Hỗ trợ DNNVV và các văn bản hướng dẫn.</w:t>
      </w:r>
    </w:p>
    <w:p>
      <w:r>
        <w:t>Điểm c khoản 2 Điều 42 Luật Ngân sách nhà nước quy định: Dự toán chi thường xuyên được lập trên cơ sở nhiệm vụ được giao, nhiệm vụ được cơ quan có thẩm quyền phê duyệt, chế độ, tiêu chuẩn, định mức chi do cơ quan nhà nước có thẩm quyền quy định. Do đó, để có cơ sở tổng hợp kinh phí ngân sách nhà nước nguồn chi thường xuyên hỗ trợ DNNVV năm 2025 và giai đoạn 202 -2027, đề nghị các cơ quan, đơn vị khi gửi kế hoạch và dự toán kinh phí hỗ trợ DNNVV năm 2025 và giai đoạn 2025-2027 cần gửi kèm theo quyết định phê duyệt và giao nhiệm vụ của cấp có thẩm quyền. Văn bản của Quý cơ quan đề nghị gửi về Bộ Kế hoạch và Đầu tư (Cục Phát triển doanh nghiệp[1]) trước ngày 30/7/2024 để tổng hợp, gửi Bộ Tài chính.</w:t>
      </w:r>
    </w:p>
    <w:p>
      <w:r>
        <w:t>Trân trọng cảm ơn sự hợp tác của quý Cơ quan./.</w:t>
      </w:r>
    </w:p>
    <w:p>
      <w:r>
        <w:t>Nơi nhận:</w:t>
      </w:r>
    </w:p>
    <w:p>
      <w:r>
        <w:t>- Như trên;</w:t>
      </w:r>
    </w:p>
    <w:p>
      <w:r>
        <w:t>- Sở KH&amp;ĐT các tỉnh, TP trực thuộc trung ương;</w:t>
      </w:r>
    </w:p>
    <w:p>
      <w:r>
        <w:t>- Các đơn vị: Học viện CSPT, TTĐMSTQT (để thực hiện);</w:t>
      </w:r>
    </w:p>
    <w:p>
      <w:r>
        <w:t>- Lưu: VT, PTDN.</w:t>
      </w:r>
    </w:p>
    <w:p>
      <w:r>
        <w:t>KT. BỘ TRƯỞNG</w:t>
      </w:r>
    </w:p>
    <w:p>
      <w:r>
        <w:t>THỨ TRƯỞNG</w:t>
      </w:r>
    </w:p>
    <w:p>
      <w:r>
        <w:t>Trần Duy Đông</w:t>
      </w:r>
    </w:p>
    <w:p>
      <w:r>
        <w:t>DANH SÁCH GỬI CÔNG VĂN</w:t>
      </w:r>
    </w:p>
    <w:p>
      <w:r>
        <w:t>(Kèm theo Công văn số 5941/BKHĐT-PTDN ngày 26 tháng 7 năm 2024   của Bộ Kế hoạch và Đầu tư)</w:t>
      </w:r>
    </w:p>
    <w:p>
      <w:r>
        <w:t>I. Các Bộ, ngành</w:t>
      </w:r>
    </w:p>
    <w:p>
      <w:r>
        <w:t>1. Bộ Kế hoạch và Đầu tư</w:t>
      </w:r>
    </w:p>
    <w:p>
      <w:r>
        <w:t>2. Bộ Giáo dục và Đào tạo</w:t>
      </w:r>
    </w:p>
    <w:p>
      <w:r>
        <w:t>3. Bộ Công Thương</w:t>
      </w:r>
    </w:p>
    <w:p>
      <w:r>
        <w:t>4. Bộ Khoa học và Công nghệ</w:t>
      </w:r>
    </w:p>
    <w:p>
      <w:r>
        <w:t>5. Bộ Thông tin và Truyền thông</w:t>
      </w:r>
    </w:p>
    <w:p>
      <w:r>
        <w:t>6. Bộ Nông nghiệp và Phát triển nông thôn  (Vụ Tài chính)</w:t>
      </w:r>
    </w:p>
    <w:p>
      <w:r>
        <w:t>7. Bộ Tài chính</w:t>
      </w:r>
    </w:p>
    <w:p>
      <w:r>
        <w:t>8. Bộ Lao động, Thương binh và Xã hội</w:t>
      </w:r>
    </w:p>
    <w:p>
      <w:r>
        <w:t>II. Các địa phương</w:t>
      </w:r>
    </w:p>
    <w:p>
      <w:r>
        <w:t>- UBND 63 tỉnh, thành phố trực thuộc Trung ương</w:t>
      </w:r>
    </w:p>
    <w:p>
      <w:r>
        <w:t>- Sở KHĐT 63 tỉnh, thành phố trực thuộc Trung ương</w:t>
      </w:r>
    </w:p>
    <w:p>
      <w:r>
        <w:t>[1] Thông tin chi tiết liên hệ ông Nguyễn Hoàng Bách - chuyên viên Cục Phát triển doanh nghiệp, ĐT 0944061156)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