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5926/VPCP-QHĐP năm 2024 hoàn thiện hồ sơ điều chỉnh Quy hoạch tỉnh Bắc Giang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5926/VPCP-QHĐP</w:t>
      </w:r>
    </w:p>
    <w:p>
      <w:r>
        <w:t>V/v hoàn thiện hồ sơ điều chỉnh Quy hoạch tỉnh Bắc Giang thời kỳ 2021 - 2030, tầm nhìn đến năm 2050</w:t>
      </w:r>
    </w:p>
    <w:p>
      <w:r>
        <w:t>Hà Nội, ngày 21 tháng 8 năm 2024</w:t>
      </w:r>
    </w:p>
    <w:p>
      <w:r>
        <w:t>Kính gửi:  Ủy ban nhân dân tỉnh Bắc Giang</w:t>
      </w:r>
    </w:p>
    <w:p>
      <w:r>
        <w:t>Xét đề nghị của Ủy ban nhân dân tỉnh Bắc Giang tại Tờ trình số 245/TTr-UBND ngày 25 tháng 7 năm 2024 về việc điều chỉnh Quy hoạch tỉnh Bắc Giang thời kỳ 2021 - 2030, tầm nhìn đến năm 2050 (Quy hoạch tỉnh), Phó Thủ tướng Trần Hồng Hà có ý kiến như sau:</w:t>
      </w:r>
    </w:p>
    <w:p>
      <w:r>
        <w:t>1. Giao Ủy ban nhân dân tỉnh Bắc Giang:</w:t>
      </w:r>
    </w:p>
    <w:p>
      <w:r>
        <w:t>- Xin ý kiến các Bộ liên quan (Giao thông vận tải, Công Thương, Tài nguyên và Môi trường, Công an) về hồ sơ và dự thảo Quyết định điều chỉnh Quy hoạch tỉnh (nêu tại Tờ trình số 245/TTr-UBND ngày 25 tháng 7 năm 2024);</w:t>
      </w:r>
    </w:p>
    <w:p>
      <w:r>
        <w:t>- Khẩn trương hoàn thiện hồ sơ và dự thảo Quyết định điều chỉnh Quy hoạch tỉnh trên cơ sở tiếp thu đầy đủ ý kiến của các Bộ nêu trên và ý kiến của Bộ Kế hoạch và Đầu tư tại văn bản số 6332/BKHĐT-QLQH ngày 08 tháng 8 năm 2024 (gửi kèm theo); gửi hồ sơ trình Thủ tướng Chính phủ xem xét, quyết định việc điều chỉnh Quy hoạch tỉnh theo đúng quy định tại khoản 3 Điều 13 Quy chế làm việc của Chính phủ ban hành kèm theo Nghị định số 39/2022/NĐ-CP ngày 18 tháng 6 năm 2022 của Chính phủ.</w:t>
      </w:r>
    </w:p>
    <w:p>
      <w:r>
        <w:t>2. Chủ tịch Ủy ban nhân dân tỉnh Bắc Giang chỉ đạo rà soát khi hoàn thiện hồ sơ điều chỉnh Quy hoạch tỉnh và có văn bản cam kết các nội dung sau:</w:t>
      </w:r>
    </w:p>
    <w:p>
      <w:r>
        <w:t>a) Phạm vi và nội dung điều chỉnh Quy hoạch tỉnh bảo đảm theo đúng quy định tại điểm c, mục 1, Điều 2 tại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b) Chịu trách nhiệm trước pháp luật và Thủ tướng Chính phủ về:</w:t>
      </w:r>
    </w:p>
    <w:p>
      <w:r>
        <w:t>- Tính chính xác của các nội dung, thông tin, số liệu trong hồ sơ trình phê duyệt điều chỉnh Quy hoạch tỉnh; nội dung tiếp thu, giải trình ý kiến tham gia của các bộ, cơ quan liên quan trong quá trình xây dựng và hoàn thiện hồ sơ điều chỉnh Quy hoạch tỉnh;</w:t>
      </w:r>
    </w:p>
    <w:p>
      <w:r>
        <w:t>- Đối với việc lập, phê duyệt, thực hiện các dự án trong Quy hoạch tỉnh: (i) bảo đảm tuân thủ đúng quy định của pháp luật; (ii) bảo đảm thống nhất, đồng bộ, phù hợp với Quy hoạch tỉnh và các quy hoạch đã được cấp có thẩm quyền phê duyệt (bao gồm cả quy hoạch tổng thể quốc gia, quy hoạch sử dụng đất quốc gia, các quy hoạch ngành quốc gia, quy hoạch vùng,...); (iii) tuyệt đối không hợp thức hóa các sai phạm trước đây liên quan đến các dự án, hành vi vi phạm pháp luật liên quan (nếu có) đều phải được xử lý theo đúng quy định; (iv) đối với các dự án đang xử lý theo kết luận thanh tra, kiểm tra, điều tra, kiểm toán, thi hành bản án (nếu có): chỉ được triển khai sau khi đã thực hiện đầy đủ các nội dung theo các kết luận thanh tra, kiểm tra, điều tra, kiểm toán, thi hành bản án và được cấp có thẩm quyền chấp thuận, bảo đảm phù hợp với các quy định hiện hành.</w:t>
      </w:r>
    </w:p>
    <w:p>
      <w:r>
        <w:t>Văn phòng Chính phủ thông báo để Ủy ban nhân dân tỉnh Bắc Giang biết, thực hiện./.</w:t>
      </w:r>
    </w:p>
    <w:p>
      <w:r>
        <w:t>Nơi nhận:</w:t>
      </w:r>
    </w:p>
    <w:p>
      <w:r>
        <w:t>- Như trên;</w:t>
      </w:r>
    </w:p>
    <w:p>
      <w:r>
        <w:t>- PTTg Trần Hồng Hà (để b/c);</w:t>
      </w:r>
    </w:p>
    <w:p>
      <w:r>
        <w:t>- Các Bộ: KHĐT, GTVT, CT, TNMT, CA;</w:t>
      </w:r>
    </w:p>
    <w:p>
      <w:r>
        <w:t>- Sở KHĐT tỉnh Bắc Giang;</w:t>
      </w:r>
    </w:p>
    <w:p>
      <w:r>
        <w:t>- VPCP: BTCN, PCN Mai Thị Thu Vân;</w:t>
      </w:r>
    </w:p>
    <w:p>
      <w:r>
        <w:t>- Lưu: VT, QHĐP (2b)   Đ.Minh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