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5920/BYT-VPB1 năm 2024 trả lời kiến nghị của cử tri thành phố Cần Thơ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5920/BYT-VPB1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5920/BYT-VPB1</w:t>
      </w:r>
    </w:p>
    <w:p>
      <w:r>
        <w:t>V/v trả lời kiến nghị của cử tri thành phố Cần Thơ sau Kỳ họp thứ 7, Quốc hội khóa XV</w:t>
      </w:r>
    </w:p>
    <w:p>
      <w:r>
        <w:t>Hà Nội, ngày 30 tháng 09 năm 2024</w:t>
      </w:r>
    </w:p>
    <w:p>
      <w:r>
        <w:t>Kính gửi:  Đoàn Đại biểu Quốc hội thành phố Cần Thơ</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thành phố Cần Thơ có kiến nghị:  “Đề xuất sớm thực hiện chủ trương nâng cấp các cơ sở khám, chữa bệnh công lập tuyến huyện, có chính sách thu hút bác sĩ và nhân viên y tế có chuyên môn sâu, cũng như kịp thời trang bị thêm các trang thiết bị y tế chuyên dùng để đáp ứng nhu cầu khám, chữa bệnh tại địa phương, khắc phục tình trạng quá tải ở tuyến trên, qua đó góp phần đáp ứng yêu cầu chăm lo, bảo vệ sức khỏe cho Nhân dân”.</w:t>
      </w:r>
    </w:p>
    <w:p>
      <w:r>
        <w:t>Sau khi nghiên cứu nội dung kiến nghị và rà soát các văn bản liên quan, Bộ Y tế xin trả lời như sau:</w:t>
      </w:r>
    </w:p>
    <w:p>
      <w:r>
        <w:t>Công tác đầu tư nâng cấp trang thiết bị y tế cho bệnh viện tuyến dưới, trước hết thuộc trách nhiệm của chính quyền địa phương theo các chính sách của Đảng, Nhà nước và hướng dẫn của Bộ Y tế. Bộ Y tế đã tham mưu trình Thủ tướng Chính phủ ban hành Quyết định số 2348/QĐ-TTg ngày 05/12/2016 phê duyệt Đề án Xây dựng và phát triển mạng lưới y tế cơ sở trong tình hình mới, trong đó đã quy định: Ủy ban nhân dân các tỉnh, thành phố trực thuộc Trung ương bố trí ngân sách địa phương (cả chi đầu tư và chi sự nghiệp) cho Đề án, ưu tiên phân bổ kinh phí từ Chương trình mục tiêu quốc gia xây dựng nông thôn mới, Chương trình mục tiêu quốc gia giảm nghèo bền vững, Chương trình mục tiêu đầu tư phát triển hệ thống y tế địa phương, Chương trình mục tiêu y tế - dân số và huy động các nguồn vốn hợp pháp để thực hiện Đề án. Bảo đảm đủ nhân lực, nguồn tài chính cho hoạt động của y tế cơ sở; xây dựng và ban hành các cơ chế, chính sách, chế độ để thu hút bác sĩ về làm việc tại tuyến y tế cơ sở; đảm bảo chất lượng khám chữa bệnh theo phân tuyến kỹ thuật.</w:t>
      </w:r>
    </w:p>
    <w:p>
      <w:r>
        <w:t>Bộ Y tế đã triển khai các chương trình luân phiên có thời hạn đối với người hành nghề tại các cơ sở khám bệnh, chữa bệnh để hỗ trợ kỹ thuật và nâng cao năng lực cho y tế cơ sở; cử cán bộ chuyên môn luân phiên từ bệnh viện tuyến Trung ương, bệnh viện tuyến cuối về hỗ trợ các trạm y tế xã, phường, thị trấn; tăng cường đào tạo, chuyển giao kỹ thuật, nâng cao năng lực chuyên môn y tế xã, phường... Chú trọng công tác đào tạo và phát triển nguồn nhân lực y tế. Mở rộng mạng lưới bệnh viện vệ tinh; liên thông kết quả xét nghiệm, chẩn đoán. Phát triển hệ thống y tế tư nhân cả về số lượng và quy mô, nhiều cơ sở có hạ tầng khang trang cùng các trang thiết bị y tế hiện đại và chất lượng dịch vụ tương đối cao. Thực hiện chính sách ưu đãi, thu hút cán bộ y tế về cơ sở làm việc. Ngoài ra, một số địa phương đã xây dựng các văn bản thu hút đội ngũ nguồn lực chất lượng cao trong lĩnh vực y tế góp phần hoàn thiện các chính sách thu hút, trọng dụng đội ngũ nguồn nhân lực chất lượng cao trong lĩnh vực y tế.</w:t>
      </w:r>
    </w:p>
    <w:p>
      <w:r>
        <w:t>Ngày 30/01/2022, Chính phủ đã ban hành Nghị quyết số 11/NQ-CP về Chương trình phục hồi và phát triển kinh tế - xã hội và triển khai Nghị quyết số 43/2022/QH15 của Quốc hội về chính sách tài khóa, tiền tệ hỗ trợ Chương trình. Chương trình phân bổ gần 14.000 tỷ đồng cho ngành Y tế (trên cơ sở tổng hợp nhu cầu của các địa phương và đơn vị của Bộ Y tế) để đầu tư xây mới, cải tạo, nâng cấp, hiện đại hóa hệ thống y tế cơ sở, y tế dự phòng, Trung tâm Kiểm soát bệnh tật tỉnh, nâng cao năng lực phòng, chống dịch bệnh của các Viện nghiên cứu, Bệnh viện cấp trung ương gắn với đào tạo, nâng cao chất lượng nguồn nhân lực trong lĩnh vực y tế, sản xuất vắc xin trong nước, thuốc điều trị COVID-19. Ngày 08/3/2023, Thủ tướng Chính phủ đã ban hành Quyết định số 202/QĐ-TTg về việc giao kế hoạch đầu tư vốn ngân sách trung ương của Chương trình phục hồi và phát triển kinh tế - xã hội.</w:t>
      </w:r>
    </w:p>
    <w:p>
      <w:r>
        <w:t>Thực hiện Nghị quyết số 99/2023/QH15 ngày 24/6/2023 và Chỉ thị số 25-CT/TW ngày 25/10/2023 của Ban Bí thư về tiếp tục củng cố, hoàn thiện, nâng cao chất lượng hoạt động của y tế cơ sở trong tình hình mới, Chính phủ ban hành Nghị quyết số 218/NQ-CP về Kế hoạch triển khai thi hành Nghị quyết số 99/2023/QH15; Bộ Y tế phê duyệt Quyết định số 172/QĐ-BYT ngày 22/01/2024 ban hành Kế hoạch thực hiện Nghị quyết số 218/NQ-CP ngày 18/12/2023 của Chính phủ. Theo đó, hiện nay Bộ Y tế đang khẩn trương hoàn thiện hồ sơ dự thảo: (1) Nghị định về phụ cấp theo nghề thay thế Nghị định số 56/2011/NĐ-CP ngày 04/7/2011 của Chính phủ quy định chế độ phụ cấp ưu đãi theo nghề đối với công chức, viên chức công tác tại các cơ sở y tế công lập; (2) Quyết định sửa đổi, bổ sung Quyết định số 73/2011/QĐ-TTg ngày 28/12/2011 của Thủ tướng Chính phủ về việc quy định một số chế độ phụ cấp đặc thù đối với công chức, viên chức, người lao động trong các cơ sở y tế công lập và chế độ phụ cấp chống; (3) Quyết định sửa đổi, bổ sung Quyết định số 75/2009/QĐ-TTg ngày 11/5/2009 của Thủ tướng Chính phủ về việc quy định chế độ phụ cấp đối với nhân viên y tế thôn, bản; gửi Bộ Tư pháp thẩm định, trình Chính phủ, Thủ tướng Chính phủ xem xét, quyết định.</w:t>
      </w:r>
    </w:p>
    <w:p>
      <w:r>
        <w:t>Ngoài ra, Bộ Y tế đã và đang nỗ lực huy động các nguồn lực đầu tư cho y tế cơ sở, triển khai một số chương trình, dự án lớn nhằm tăng cường đầu tư toàn diện cho tuyến y tế cơ sở trong thời gian tới; triển khai các nguồn lực đầu tư từ Chương trình Mục tiêu Quốc gia xây dựng nông thôn mới, giảm nghèo bền vững, phát triển kinh tế - xã hội vùng đồng bào dân tộc thiểu số và miền núi giai đoạn 2021-2025; các dự án đầu tư cho y tế cơ sở nguồn vốn vay của Ngân hàng thế giới (WB) và Ngân hàng Phát triển Châu Á (ADB).</w:t>
      </w:r>
    </w:p>
    <w:p>
      <w:r>
        <w:t>Bộ Y tế trân trọng kính gửi Đoàn Đại biểu Quốc hội thành phố Cần Thơ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K2ĐT,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