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5910/BYT-VPB1 năm 2024 trả lời kiến nghị của cử tri tỉnh Khánh Hòa sau Kỳ họp thứ 7, Quốc hội khóa XV do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5910/BYT-VPB1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