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5890/BYT-VPB1 năm 2024 trả lời kiến nghị của cử tri tỉnh Bắc Kạn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5890/BYT-VPB1</w:t>
      </w:r>
    </w:p>
    <w:p>
      <w:r>
        <w:t>V/v trả lời kiến nghị của cử tri tỉnh Bắc Kạn sau Kỳ họp thứ 7, Quốc hội khóa XV</w:t>
      </w:r>
    </w:p>
    <w:p>
      <w:r>
        <w:t>Hà Nội, ngày 30 tháng 9 năm 2024</w:t>
      </w:r>
    </w:p>
    <w:p>
      <w:r>
        <w:t>Kính gửi:  Đoàn Đại biểu Quốc hội tỉnh Bắc Kạn</w:t>
      </w:r>
    </w:p>
    <w:p>
      <w:r>
        <w:t>Bộ Y tế nhận được Công văn số 655/BDN ngày 02/8/2024 của Ban Dân nguyện - Ủy ban Thường vụ Quốc hội về việc đề nghị trả lời kiến nghị của cử tri gửi tới sau kỳ họp thứ 7, Quốc hội khóa XV, trong đó có một số kiến nghị của cử tri tỉnh Bắc Kạn.</w:t>
      </w:r>
    </w:p>
    <w:p>
      <w:r>
        <w:t>Bộ Y tế xin trả lời đối với kiến nghị liên quan đến lĩnh vực quản lý của ngành Y tế, cụ thể như sau:</w:t>
      </w:r>
    </w:p>
    <w:p>
      <w:r>
        <w:t>1. Đề nghị xem xét tăng mức ưu đãi nghề cho nhân viên y tế cơ sở, cụ thể từ 40% lên 100% hoặc từ 40% lên 70%, tăng mức phụ cấp nghề đối với viên chức làm công tác dân số, truyền thông giáo dục sức khỏe tuyến huyện từ 30% như hiện nay lên 40%.</w:t>
      </w:r>
    </w:p>
    <w:p>
      <w:r>
        <w:t>2. Đề nghị mở rộng đối tượng là nhân viên y tế có mã chức danh nghề nghiệp V.05 công tác tại Trung tâm Kiểm nghiệm Thuốc, Mỹ phẩm, Thực phẩm được hưởng chế độ đặc thù theo Nghị định số 56/2011/NĐ-CP ngày 07/4/2011 của Chính phủ về quy định chế độ phụ cấp ưu đãi theo nghề đối với công chức, viên chức công tác tại các cơ sở y tế công lập.</w:t>
      </w:r>
    </w:p>
    <w:p>
      <w:r>
        <w:t>3. Tại Quyết định số 73/2011/QĐ-TTg ngày 28/12/2011 của Thủ tướng Chính phủ về việc quy định một số chế độ phụ cấp đặc thù đối với cán bộ, viên chức, người lao động trong các cơ sở y tế công lập và chế độ phụ cấp phòng chống dịch quá thấp và không còn phù hợp với tình hình kinh tế, đời sống hiện nay, cụ thể: Người lao động thường trực 24/24 giờ được hưởng mức phụ cấp 25.000 đồng/người/phiên trực; Người lao động thường trực theo ca 12/24 giờ được hưởng mức bằng 0,5 lần mức phụ cấp thường trực 24/24 giờ; Người lao động thường trực theo ca 16/24 giờ được hưởng mức bằng 0,75 lần mức phụ cấp thường trực 24/24 giờ. Đề nghị xem xét sửa đổi Quyết định số 73/2011/QĐ-TTg ngày 28/12/2011 của Thủ tướng Chính phủ theo hướng nâng chế độ phụ cấp đặc thù đối với cán bộ, viên chức, người lao động trong các cơ sở y tế để đảm bảo phù hợp với thực tế đời sống hiện nay, đảm bảo tiền công cho người lao động khi thực hiện nhiệm vụ.</w:t>
      </w:r>
    </w:p>
    <w:p>
      <w:r>
        <w:t>Hiện nay, Bộ Y tế đang khẩn trương hoàn thiện các dự thảo:</w:t>
      </w:r>
    </w:p>
    <w:p>
      <w:r>
        <w:t>- Nghị định về phụ cấp theo nghề thay thế Nghị định số 56/2011/NĐ-CP ngày 04/7/2011 của Chính phủ quy định chế độ phụ cấp ưu đãi theo nghề đối với công chức, viên chức công tác tại các cơ sở y tế công lập và tổ chức xin ý kiến các Bộ, ngành, địa phương để hoàn chỉnh Hồ sơ gửi Bộ Tư pháp thẩm định; trình Chính phủ xem xét, ban hành theo quy định.</w:t>
      </w:r>
    </w:p>
    <w:p>
      <w:r>
        <w:t>-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dịch và tổ chức xin ý kiến các đối tượng chịu sự tác động để hoàn chỉnh Hồ sơ gửi Bộ Tư pháp thẩm định; trình Thủ tướng Chính phủ xem xét, ban hành theo quy định.</w:t>
      </w:r>
    </w:p>
    <w:p>
      <w:r>
        <w:t>Bộ Y tế sẽ nghiên cứu, đánh giá và dự thảo Nghị định phù hợp với tình hình thực tế.</w:t>
      </w:r>
    </w:p>
    <w:p>
      <w:r>
        <w:t>4. Tại khoản 2 Điều 45 Nghị định số 07/2023/NĐ-CP ngày 03/3/2023 của Chính phủ về sửa đổi, bổ sung một số điều của Nghị định số 98/2021/NĐ-CP ngày 08/11/2021 của Chính phủ về quản lý thiết bị y tế quy định: “2. Căn cứ tình hình thực tế và khi có biến động bất thường về giá ảnh hưởng đến nguồn cung cấp thiết bị y tế, khả năng chi trả của người mua, khả năng thanh toán của Quỹ bảo hiểm y tế, Bộ trưởng Bộ Y tế ban hành, cập nhật, sửa đổi, bổ sung danh mục và hướng dẫn thông tin thiết bị y tế phải kê khai giá”. Tuy nhiên đến nay, Bộ Y tế chưa ban hành và hướng dẫn thông tin thiết bị y tế phải kê khai giá và chưa có quy định cụ thể về định mức chi phí tư vấn thẩm định giá thiết bị y tế, chi phí tư vấn giám sát lắp đặt thiết bị y tế. Do đó, đề nghị Bộ Y tế sớm ban hành các văn bản quy định, hướng dẫn để việc tổ chức triển khai mua sắm thiết bị y tế kịp thời và đúng quy định.</w:t>
      </w:r>
    </w:p>
    <w:p>
      <w:r>
        <w:t>Đối với kiến nghị này, ngày 14/5/2024, Bộ Y tế đã ban hành Thông tư số 05/2024/TT-BYT quy định danh mục thuốc, thiết bị y tế, vật tư xét nghiệm được áp dụng hình thức đàm phán giá và quy trình, thủ tục lựa chọn nhà thầu đối với các gói thầu áp dụng hình thức đàm phán giá. Căn cứ Thông tư số 05/2024/TT-BYT và các quy định pháp luật hiện hành, các cơ sở y tế, địa phương tổ chức triển khai mua sắm thiết bị y tế kịp thời và đúng quy định, đảm bảo thiết bị y tế phục vụ công tác khám bệnh, chữa bệnh cho người dân.</w:t>
      </w:r>
    </w:p>
    <w:p>
      <w:r>
        <w:t>Trên đây là nội dung trả lời đối với kiến nghị của cử tri tỉnh Bắc Kạn liên quan đến lĩnh vực Y tế, Bộ Y tế trân trọng kính gửi Đoàn Đại biểu Quốc hội tỉnh Bắc Kạn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TCCB, KHTC, HTTB;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