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5860/VP-TNMT năm 2024 về tình hình khai thác cát thuộc địa phận tỉnh Phú Thọ khu vực giáp ranh huyện Ba Vì,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5860/VP-TNMT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17/05/2024</w:t>
            </w:r>
          </w:p>
        </w:tc>
      </w:tr>
      <w:tr>
        <w:tc>
          <w:tcPr>
            <w:tcW w:type="dxa" w:w="4320"/>
          </w:tcPr>
          <w:p>
            <w:r>
              <w:t>Ngày hiệu lực</w:t>
            </w:r>
          </w:p>
        </w:tc>
        <w:tc>
          <w:tcPr>
            <w:tcW w:type="dxa" w:w="4320"/>
          </w:tcPr>
          <w:p>
            <w:r>
              <w:t>17/05/2024</w:t>
            </w:r>
          </w:p>
        </w:tc>
      </w:tr>
      <w:tr>
        <w:tc>
          <w:tcPr>
            <w:tcW w:type="dxa" w:w="4320"/>
          </w:tcPr>
          <w:p>
            <w:r>
              <w:t>Tình trạng</w:t>
            </w:r>
          </w:p>
        </w:tc>
        <w:tc>
          <w:tcPr>
            <w:tcW w:type="dxa" w:w="4320"/>
          </w:tcPr>
          <w:p>
            <w:r>
              <w:t>Chưa xác định</w:t>
            </w:r>
          </w:p>
        </w:tc>
      </w:tr>
    </w:tbl>
    <w:p/>
    <w:p>
      <w:r>
        <w:t>ỦY BAN NHÂN DÂN</w:t>
      </w:r>
    </w:p>
    <w:p>
      <w:r>
        <w:t>THÀNH PHỐ HÀ NỘI</w:t>
      </w:r>
    </w:p>
    <w:p>
      <w:r>
        <w:t>VĂN PHÒNG</w:t>
      </w:r>
    </w:p>
    <w:p>
      <w:r>
        <w:t>-------</w:t>
      </w:r>
    </w:p>
    <w:p>
      <w:r>
        <w:t>CỘNG HÒA XÃ HỘI CHỦ NGHĨA VIỆT NAM</w:t>
      </w:r>
    </w:p>
    <w:p>
      <w:r>
        <w:t>Độc lập - Tự do - Hạnh phúc</w:t>
      </w:r>
    </w:p>
    <w:p>
      <w:r>
        <w:t>---------------</w:t>
      </w:r>
    </w:p>
    <w:p>
      <w:r>
        <w:t>Số: 5860/VP-TNMT</w:t>
      </w:r>
    </w:p>
    <w:p>
      <w:r>
        <w:t>V/v tình hình khai thác cát thuộc địa phận tỉnh Phú Thọ khu vực giáp ranh huyện Ba Vì</w:t>
      </w:r>
    </w:p>
    <w:p>
      <w:r>
        <w:t>Hà Nội, ngày  17  tháng  5  năm  2024</w:t>
      </w:r>
    </w:p>
    <w:p>
      <w:r>
        <w:t>Kính gửi:</w:t>
      </w:r>
    </w:p>
    <w:p>
      <w:r>
        <w:t>- Các Sở: Tài nguyên và Môi trường, Nông nghiệp và Phát triển nông thôn, Xây dựng, Giao thông Vận tải;</w:t>
      </w:r>
    </w:p>
    <w:p>
      <w:r>
        <w:t>- Công an Thành phố;</w:t>
      </w:r>
    </w:p>
    <w:p>
      <w:r>
        <w:t>- Ủy ban nhân dân huyện Ba Vì.</w:t>
      </w:r>
    </w:p>
    <w:p>
      <w:r>
        <w:t>Ủy ban nhân dân Thành phố nhận được Văn bản số 1355/UBND-KT ngày 15/5/2024 của UBND huyện Ba Vì về việc tình hình khai thác cát thuộc địa phận tỉnh Phú Thọ khu vực giáp ranh huyện Ba Vì  (có bản chụp kèm theo).</w:t>
      </w:r>
    </w:p>
    <w:p>
      <w:r>
        <w:t>Về việc này, Phó Chủ tịch UBND Thành phố Dương Đức Tuấn có ý kiến chỉ đạo như sau:</w:t>
      </w:r>
    </w:p>
    <w:p>
      <w:r>
        <w:t>1. Giao Sở Tài nguyên và Môi trường:</w:t>
      </w:r>
    </w:p>
    <w:p>
      <w:r>
        <w:t>- Chủ trì, phối hợp với các Sở: Nông nghiệp và Phát triển nông thôn, Giao thông Vận tải, Công an Thành phố và đơn vị liên quan kiểm tra, rà soát báo cáo đề xuất của UBND huyện Ba Vì tại Văn bản số 1355/UBND-KT ngày 15/5/2024 nêu trên; thống nhất phương án xử lý dứt điểm đối với các vi phạm tại địa phương; báo cáo UBND Thành phố kết quả thực hiện trong tháng 5/2024.</w:t>
      </w:r>
    </w:p>
    <w:p>
      <w:r>
        <w:t>- Dự thảo văn bản của UBND Thành phố Hà Nội gửi UBND tỉnh Phú Thọ nêu rõ thực trạng, tồn tại và các vi phạm từ hoạt động khai thác cát trên sông Đà, sông Hồng thuộc khu vực giáp ranh địa giới hành chính giữa 02 địa phương   ( nêu tại Văn bản s ố  1355/UBND-KT ngày 15/5/2024 trên) ; đề nghị UBND tỉnh Phú Thọ có biện pháp quản lý nhà nước về hoạt động khai thác cát trên địa bàn và phối hợp chặt chẽ với UBND thành phố Hà Nội để đảm bảo an ninh trật tự, phòng chống thiên tai, ngăn chặn xử lý dứt điểm vi phạm trong khu vực. Yêu cầu hoàn thành trước ngày 20/5/02024.</w:t>
      </w:r>
    </w:p>
    <w:p>
      <w:r>
        <w:t>2. Yêu cầu UBND huyện Ba Vì:</w:t>
      </w:r>
    </w:p>
    <w:p>
      <w:r>
        <w:t>- Thường xuyên kiểm tra, rà soát, kịp thời phát hiện và xử lý nghiêm các hành vi vi phạm pháp luật về khai thác khoáng sản theo quy định và chỉ đạo của UBND Thành phố tại Chỉ thị số 15/CT-UBND ngày 05/9/2022, Văn bản số 240/UBND-TNMT ngày 23/01/2024 để tăng cường công tác quản lý khai thác khoáng sản trên địa bàn Thành phố.</w:t>
      </w:r>
    </w:p>
    <w:p>
      <w:r>
        <w:t>- Đề xuất phương án xử lý và phối hợp với các Sở: Nông nghiệp và Phát triển nông thôn, Xây dựng, Tài nguyên và Môi trường... thực hiện giải tỏa triệt để các bến bãi kinh doanh, trung chuyển vật liệu xây dựng dọc tuyến đê Hữu Hồng; không để phát sinh mới các trường hợp vi phạm pháp luật về đê điều, công trình thủy lợi và đất đai, khoáng sản trên địa bàn huyện.</w:t>
      </w:r>
    </w:p>
    <w:p>
      <w:r>
        <w:t>3. Yêu cầu Công an Thành phố, các Sở: Tài nguyên và Môi trường, Nông nghiệp và Phát tri ể n nông thôn, Xây dựng, Giao thông Vận tải, theo chức năng của đơn vị, phối hợp với UBND huyện Ba Vì tăng cường tuần tra, kiểm soát ngăn chặn, phát hiện, điều tra xử lý nghiêm hành vi khai thác cát, khoáng sản trái phép, vi phạm pháp luật đê điều, đất đai theo quy định.</w:t>
      </w:r>
    </w:p>
    <w:p>
      <w:r>
        <w:t>Văn phòng UBND Thành ph ố  thông báo ý kiến của đồng chí Phó Chủ tịch UBND Thành phố để các đơn vị biết, thực hiện./.</w:t>
      </w:r>
    </w:p>
    <w:p>
      <w:r>
        <w:t>Nơi nhận:</w:t>
      </w:r>
    </w:p>
    <w:p>
      <w:r>
        <w:t>- Như trên;</w:t>
      </w:r>
    </w:p>
    <w:p>
      <w:r>
        <w:t>- Chủ tịch UBND Th à nh ph ố (để b.cáo) ;</w:t>
      </w:r>
    </w:p>
    <w:p>
      <w:r>
        <w:t>- PCT UBNDTP Nguyễn Tr ọ ng Đông  (để b.cáo) ;</w:t>
      </w:r>
    </w:p>
    <w:p>
      <w:r>
        <w:t>- PCT UBNDTP Dương Đức Tu ấ n  (để b.cáo) ;</w:t>
      </w:r>
    </w:p>
    <w:p>
      <w:r>
        <w:t>- VPUBTP: CVP, PCVP (VTA) ; Phòng TNMT (Cng) ;</w:t>
      </w:r>
    </w:p>
    <w:p>
      <w:r>
        <w:t>- Lưu: VT, TNMT (Dn) .</w:t>
      </w:r>
    </w:p>
    <w:p>
      <w:r>
        <w:t>(29570)</w:t>
      </w:r>
    </w:p>
    <w:p>
      <w:r>
        <w:t>KT. CHÁNH VĂN PHÒNG</w:t>
      </w:r>
    </w:p>
    <w:p>
      <w:r>
        <w:t>PHÓ CHÁNH VĂN PHÒNG</w:t>
      </w:r>
    </w:p>
    <w:p>
      <w:r>
        <w:t>Võ Tuấn 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