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5841/BXD-VLXD năm 2023 tổng hợp, báo cáo tình hình thực hiện Chỉ thị 08/CT-TTg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5841/BXD-VLXD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5841/BXD-VLXD</w:t>
      </w:r>
    </w:p>
    <w:p>
      <w:r>
        <w:t>V/v tổng hợp, báo cáo tình hình thực hiện Chỉ thị số 08/CT-TTg.</w:t>
      </w:r>
    </w:p>
    <w:p>
      <w:r>
        <w:t>Hà Nội, ngày 15 tháng 12 năm 2023</w:t>
      </w:r>
    </w:p>
    <w:p>
      <w:r>
        <w:t>Kính gửi:</w:t>
      </w:r>
    </w:p>
    <w:p>
      <w:r>
        <w:t>Thực hiện nhiệm vụ của Thủ tướng Chính phủ giao Bộ Xây dựng tại Chỉ thị số 08/CT-TTg ngày 26 tháng 3 năm 2021 về việc Đẩy mạnh xử lý, sử dụng tro, xỉ, thạch cao của các nhà máy nhiệt điện, hóa chất, phân bón làm nguyên liệu sản xuất vật liệu xây dựng và trong công trình xây dựng (Chỉ thị số 08/CT-TTg), trong đó giao Bộ Xây dựng chủ trì, phối hợp với các bộ, cơ quan liên quan, Ủy ban nhân dân các tỉnh, thành phố trực thuộc trung ương tổ chức kiểm tra việc triển khai thực hiện thực hiện Chỉ thị này, hàng năm báo cáo Thủ tướng Chính phủ.</w:t>
      </w:r>
    </w:p>
    <w:p>
      <w:r>
        <w:t>Bộ Xây dựng trân trọng đề nghị Quý Bộ căn cứ theo nhiệm vụ được phân công tại Chỉ thị số 08/CT-TTg, tổng hợp kết quả thực hiện trong năm 2023 gửi về Bộ Xây dựng trước ngày 31 tháng 12 năm 2023 để Bộ Xây dựng tổng hợp, báo cáo Thủ tướng Chính phủ.</w:t>
      </w:r>
    </w:p>
    <w:p>
      <w:r>
        <w:t>Các thông tin trao đổi, xin liên hệ: Đào Danh Tùng - Chuyên viên chính Vụ Vật liệu xây dựng, Bộ Xây dựng. ĐT: 04.39760271/333; ĐTDĐ: 0946555689; Email: daodanhtung@gmail.com</w:t>
      </w:r>
    </w:p>
    <w:p>
      <w:r>
        <w:t>Nơi nhận:</w:t>
      </w:r>
    </w:p>
    <w:p>
      <w:r>
        <w:t>-  Như trên;</w:t>
      </w:r>
    </w:p>
    <w:p>
      <w:r>
        <w:t>- Bộ trưởng Nguyễn Thanh Nghị (để b/c);</w:t>
      </w:r>
    </w:p>
    <w:p>
      <w:r>
        <w:t>- Lưu: VT, VLXD.</w:t>
      </w:r>
    </w:p>
    <w:p>
      <w:r>
        <w:t>KT. BỘ TRƯỞNG</w:t>
      </w:r>
    </w:p>
    <w:p>
      <w:r>
        <w:t>THỨ TRƯỞNG</w:t>
      </w:r>
    </w:p>
    <w:p>
      <w:r>
        <w:t>Nguyễn Văn Sinh</w:t>
      </w:r>
    </w:p>
    <w:p>
      <w:r>
        <w:t>(Ban hành kèm theo Văn bản số 5841/BXD-VLXD ngày 15/12/2023 của Bộ Xây dựng)</w:t>
      </w:r>
    </w:p>
    <w:p>
      <w:r>
        <w:t>TT</w:t>
      </w:r>
    </w:p>
    <w:p>
      <w:r>
        <w:t>Tên các Bộ</w:t>
      </w:r>
    </w:p>
    <w:p>
      <w:r>
        <w:t>1</w:t>
      </w:r>
    </w:p>
    <w:p>
      <w:r>
        <w:t>Bộ Công Thương</w:t>
      </w:r>
    </w:p>
    <w:p>
      <w:r>
        <w:t>2</w:t>
      </w:r>
    </w:p>
    <w:p>
      <w:r>
        <w:t>Bộ Tài nguyên và Môi trường;</w:t>
      </w:r>
    </w:p>
    <w:p>
      <w:r>
        <w:t>3</w:t>
      </w:r>
    </w:p>
    <w:p>
      <w:r>
        <w:t>Bộ Giao thông vận tải;</w:t>
      </w:r>
    </w:p>
    <w:p>
      <w:r>
        <w:t>4</w:t>
      </w:r>
    </w:p>
    <w:p>
      <w:r>
        <w:t>Bộ Nông nghiệp và Phát triển nông thôn;</w:t>
      </w:r>
    </w:p>
    <w:p>
      <w:r>
        <w:t>5</w:t>
      </w:r>
    </w:p>
    <w:p>
      <w:r>
        <w:t>Bộ Khoa học và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