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5829/TCT-QLN năm 2024 xử lý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5829/TCT-QLN</w:t>
      </w:r>
    </w:p>
    <w:p>
      <w:r>
        <w:t>V/v xử lý nợ</w:t>
      </w:r>
    </w:p>
    <w:p>
      <w:r>
        <w:t>Hà Nội, ngày 11 tháng 12 năm 2024</w:t>
      </w:r>
    </w:p>
    <w:p>
      <w:r>
        <w:t>Kính gửi:  Cục Thuế tỉnh Cao Bằng</w:t>
      </w:r>
    </w:p>
    <w:p>
      <w:r>
        <w:t>Tổng cục Thuế nhận được công văn số 2815/CTCBA-QLN ngày 26/11/2024 của Cục Thuế tỉnh Cao Bằng về việc xử lý khoanh nợ đối với Công ty TNHH đầu tư và phát triển năng lượng Đông Bắc. Về vấn đề này, Tổng cục Thuế có ý kiến như sau:</w:t>
      </w:r>
    </w:p>
    <w:p>
      <w:r>
        <w:t>Tại điểm b khoản 4 Điều 37 Nghị định 126/2020/NĐ-CP ngày 19/10/2020 của Chính phủ quy định:</w:t>
      </w:r>
    </w:p>
    <w:p>
      <w:r>
        <w:t>“b) Sau khi nhận được văn bản về việc không thu hồi giấy chứng nhận đăng ký kinh doanh nêu trên của cơ quan nhà nước có thẩm quyền, cơ quan quản lý thuế tiếp tục thực hiện theo dõi khoản nợ này và áp dụng các biện pháp cưỡng chế trước để đảm bảo thu được tiền thuế nợ vào ngân sách nhà nước.”</w:t>
      </w:r>
    </w:p>
    <w:p>
      <w:r>
        <w:t>Căn cứ quy định nêu trên, đề nghị Cục Thuế tỉnh Cao Bằng tiếp tục áp dụng các biện pháp cưỡng chế phù hợp đối với Công ty TNHH đầu tư và phát triển năng lượng Đông Bắc để đảm bảo thu được tiền thuế nợ vào ngân sách nhà nước theo đúng quy định.</w:t>
      </w:r>
    </w:p>
    <w:p>
      <w:r>
        <w:t>Tổng cục Thuế thông báo để Cục Thuế tỉnh Cao Bằng biết và thực hiện theo quy định./.</w:t>
      </w:r>
    </w:p>
    <w:p>
      <w:r>
        <w:t>Nơi nhận:</w:t>
      </w:r>
    </w:p>
    <w:p>
      <w:r>
        <w:t>- Như trên;</w:t>
      </w:r>
    </w:p>
    <w:p>
      <w:r>
        <w:t>- PTCT Đặng Ngọc Minh (để b/c);</w:t>
      </w:r>
    </w:p>
    <w:p>
      <w:r>
        <w:t>- Vụ Pháp chế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