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5828/BXD-QHKT năm 2023 ý kiến đối với dự thảo Thông báo Kết luận của Thường trực Chính phủ tại buổi làm việc với Lãnh đạo tỉnh Đồng Nai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5828/BXD-QHKT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5828/BXD-QHKT</w:t>
      </w:r>
    </w:p>
    <w:p>
      <w:r>
        <w:t>V/v ý kiến đối với dự thảo Thông báo Kết luận của Thường trực Chính phủ tại buổi làm việc với Lãnh đạo tỉnh Đồng Nai</w:t>
      </w:r>
    </w:p>
    <w:p>
      <w:r>
        <w:t>Hà Nội, ngày 15 tháng 12 năm 2023</w:t>
      </w:r>
    </w:p>
    <w:p>
      <w:r>
        <w:t>Kính gửi:  Văn phòng Chính phủ</w:t>
      </w:r>
    </w:p>
    <w:p>
      <w:r>
        <w:t>Bộ trưởng  Bộ Xây dựng nhận được văn bản 9671/VPCP-CN ngày 11/12/2023 của Văn phòng Chính phủ đề nghị có ý kiến đối với dự thảo Thông báo Kết luận của Thường trực Chính phủ tại buổi làm việc với Lãnh đạo tỉnh Đồng Nai. Sau khi nghiên cứu, Bộ trưởng Bộ Xây dựng có ý kiến như sau:</w:t>
      </w:r>
    </w:p>
    <w:p>
      <w:r>
        <w:t>1. Cơ bản thống nhất với nội dung dự thảo Thông báo Kết luận của Thường trực Chính phủ tại buổi làm việc với Lãnh đạo tỉnh Đồng Nai do Văn phòng Chính phủ tổng hợp và dự thảo.</w:t>
      </w:r>
    </w:p>
    <w:p>
      <w:r>
        <w:t>2. Về nội dung tại mục 4 của dự thảo Thông báo, đề nghị nghiên cứu thêm:</w:t>
      </w:r>
    </w:p>
    <w:p>
      <w:r>
        <w:t>- Tại nội dung gạch đầu dòng thứ nhất, mục 4 trang 2, đề nghị nghiên cứu chỉnh sửa theo hướng:  “ Ủy ban nhân dân tỉnh Đồng Nai cần thực hiện tháo gỡ các vướng mắc về việc bố trí nhà ở xã hội và công tác quy hoạch, đảm bảo tuân thủ quy định pháp luật. Phân nhóm các hành vi vi phạm, biện pháp, trách nhiệm xử lý đối với từng loại hành vi theo thẩm quyền hoặc báo cáo cấp có thẩm quyền xem xét giải quyết, trên quan điểm phù hợp quy hoạch, quy định pháp luật, hài hoà lợi ích nhà nước, người dân, doanh nghiệp”.</w:t>
      </w:r>
    </w:p>
    <w:p>
      <w:r>
        <w:t>- Tại nội dung gạch đầu dòng thứ hai, mục 4 trang 2, đề nghị chỉnh sửa nội dung thành: “ Giao Tổ công tác số 1435 khẩn trương ưu tiên chương trình công tác: Trực tiếp làm việc với Tỉnh Đồng Nai trong tháng 12 năm 2023 để hướng dẫn Tỉnh…”.</w:t>
      </w:r>
    </w:p>
    <w:p>
      <w:r>
        <w:t>Trên đây là ý kiến của Bộ trưởng Bộ Xây dựng  đối với dự thảo Thông báo Kết luận của Thường trực Chính phủ . Đề nghị Văn phòng Chính phủ nghiên cứu, tổng hợp,  báo cáo Thủ tướng Chính phủ theo quy định./.</w:t>
      </w:r>
    </w:p>
    <w:p>
      <w:r>
        <w:t>Nơi nhận:</w:t>
      </w:r>
    </w:p>
    <w:p>
      <w:r>
        <w:t>- Như trên;</w:t>
      </w:r>
    </w:p>
    <w:p>
      <w:r>
        <w:t>- QHKT, QLN, TTB, VPB;</w:t>
      </w:r>
    </w:p>
    <w:p>
      <w:r>
        <w:t>- Lưu VT.</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