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5826/BGDĐT-CTHSSV năm 2023 tăng cường công tác giáo dục kiến thức, kỹ năng về phòng cháy, chữa cháy và cứu nạn cứu hộ cho học sinh, sinh viên do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5826/BGDĐT-CTHSSV</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20/10/2023</w:t>
            </w:r>
          </w:p>
        </w:tc>
      </w:tr>
      <w:tr>
        <w:tc>
          <w:tcPr>
            <w:tcW w:type="dxa" w:w="4320"/>
          </w:tcPr>
          <w:p>
            <w:r>
              <w:t>Ngày hiệu lực</w:t>
            </w:r>
          </w:p>
        </w:tc>
        <w:tc>
          <w:tcPr>
            <w:tcW w:type="dxa" w:w="4320"/>
          </w:tcPr>
          <w:p>
            <w:r>
              <w:t>20/10/2023</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5826/BGDĐT-CTHSSV</w:t>
      </w:r>
    </w:p>
    <w:p>
      <w:r>
        <w:t>V/v tăng cường công tác giáo dục kiến thức, kỹ năng về phòng cháy, chữa cháy và cứu nạn cứu hộ cho học sinh, sinh viên</w:t>
      </w:r>
    </w:p>
    <w:p>
      <w:r>
        <w:t>Hà Nội, ngày 20 tháng 10 năm 2023</w:t>
      </w:r>
    </w:p>
    <w:p>
      <w:r>
        <w:t>Kính gửi:</w:t>
      </w:r>
    </w:p>
    <w:p>
      <w:r>
        <w:t>- Các Sở Giáo dục và Đào tạo;</w:t>
      </w:r>
    </w:p>
    <w:p>
      <w:r>
        <w:t>- Các Đại học, Học viện, Trường Đại học, Trường Cao đẳng sư phạm.</w:t>
      </w:r>
    </w:p>
    <w:p>
      <w:r>
        <w:t>Thực hiện Chỉ thị số 01/CT-TTg ngày 03/01/2023 của Thủ tướng Chính phủ về tăng cường công tác phòng cháy và chữa cháy trong tình hình mới (Chỉ thị 01/CT-TTg); Công điện số 825/CĐ-TTg ngày 15/9/2023 của Thủ tướng Chính phủ về việc triển khai thực hiện chỉ đạo của đồng chí Tổng Bí thư Nguyễn Phú Trọng về việc tăng cường công tác phòng cháy, chữa cháy; Kế hoạch số 1482/KH-BGDĐT ngày 08/9/2023 của Bộ Giáo dục và Đào tạo về việc ban hành Kế hoạch triển khai Chỉ thị số 01/CT-TTg, Bộ Giáo dục và Đào tạo (GDĐT) đề nghị các Sở Giáo dục và Đào tạo, các Đại học, Học viện, Trường Đại học, Trường Cao đẳng sư phạm:</w:t>
      </w:r>
    </w:p>
    <w:p>
      <w:r>
        <w:t>1. Xây dựng Kế hoạch triển khai các nội dung, nhiệm vụ của đơn vị được quy định tại Thông tư số 06/2022/TT-BGDĐT ngày 11/5/2022 của Bộ Giáo dục và Đào tạo hướng dẫn trang bị kiến thức, kỹ năng về phòng cháy, chữa cháy và cứu nạn, cứu hộ (PCCC và CNCH) cho trẻ mẫu giáo, học sinh, sinh viên và học viên (HSSV).</w:t>
      </w:r>
    </w:p>
    <w:p>
      <w:r>
        <w:t>2. Triển khai thực hiện việc giảng dạy kiến thức, kỹ năng về PCCC và CNCH cho HSSV bắt đầu từ năm học 2023 - 2024 với nội dung, thời lượng, yêu cầu cần đạt được quy định cụ thể tại Thông tư số 06/2022/TT-BGDĐT. Để thực hiện có hiệu quả việc giảng dạy trong các cơ sở giáo dục, Bộ GDĐT đề nghị các đơn vị thực hiện tốt các giải pháp sau:</w:t>
      </w:r>
    </w:p>
    <w:p>
      <w:r>
        <w:t>a) Kiện toàn Ban chỉ đạo phòng cháy, chữa cháy và cứu nạn, cứu hộ của cơ sở giáo dục, bổ sung thành phần là các cán bộ quản lý, giáo viên, giảng viên, nhân viên cốt cán. Tập trung bồi dưỡng, huấn luyện đội ngũ để có thể tiến hành được việc giảng dạy, phổ biến kiến thức, thực hành kỹ năng về PCCC và CNCH cho HSSV.</w:t>
      </w:r>
    </w:p>
    <w:p>
      <w:r>
        <w:t>b) Phối hợp với cơ quan chuyên môn về PCCC và CNCH tại địa phương tổ chức việc thực hành, diễn tập cho HSSV.</w:t>
      </w:r>
    </w:p>
    <w:p>
      <w:r>
        <w:t>c) Rà soát, đề xuất bổ sung tài liệu học tập, trang thiết bị để triển khai có hiệu quả việc giảng dạy, thực hành, diễn tập cho HSSV nhằm bảo đảm an toàn tuyệt đối cho HSSV trong quá trình học tập, thực hành kiến thức, kỹ năng về PCCC và CNCH.</w:t>
      </w:r>
    </w:p>
    <w:p>
      <w:r>
        <w:t>d) Tăng cường kiểm tra, giám sát các điểm có nguy cơ cháy nổ cao: Nhà bếp, nhà ăn, phòng máy tính, phòng thí nghiệm, nhà kho. Chủ động xây dựng phương án phòng ngừa, bảo đảm an toàn PCCC trong các nhà trường, quản lý hồ sơ theo dõi hóa chất sử dụng trong phòng thí nghiệm đặc biệt tuân thủ việc thu gom, xử lý các hóa chất đã sử dụng và hết hạn sử dụng, cung cấp hóa chất mới và trang thiết bị nhằm đảm bảo an toàn về PCCC cho các hoạt động thực hành, thí nghiệm của học sinh, sinh viên trong các cơ sở giáo dục.</w:t>
      </w:r>
    </w:p>
    <w:p>
      <w:r>
        <w:t>Liên hệ: Bộ GDĐT (Vụ Giáo dục chính trị và Công tác học sinh, sinh viên); địa chỉ: Số 35 đường Đại Cồ Việt, quận Hai Bà Trưng, thành phố Hà Nội; đồng chí Bùi Tiến Dũng; số điện thoại: 0913.459.858, hộp thư điện tử: btdung@moet.gov.vn.</w:t>
      </w:r>
    </w:p>
    <w:p>
      <w:r>
        <w:t>Trân trọng!</w:t>
      </w:r>
    </w:p>
    <w:p>
      <w:r>
        <w:t>Nơi nhận:</w:t>
      </w:r>
    </w:p>
    <w:p>
      <w:r>
        <w:t>- Như trên;</w:t>
      </w:r>
    </w:p>
    <w:p>
      <w:r>
        <w:t>- Bộ trưởng (để báo cáo);</w:t>
      </w:r>
    </w:p>
    <w:p>
      <w:r>
        <w:t>- Bộ Công an (để phối hợp);</w:t>
      </w:r>
    </w:p>
    <w:p>
      <w:r>
        <w:t>- VPCP;</w:t>
      </w:r>
    </w:p>
    <w:p>
      <w:r>
        <w:t>- Lưu: VT, Vụ GDCTHSSV.</w:t>
      </w:r>
    </w:p>
    <w:p>
      <w:r>
        <w:t>KT. BỘ TRƯỞNG</w:t>
      </w:r>
    </w:p>
    <w:p>
      <w:r>
        <w:t>THỨ TRƯỞNG</w:t>
      </w:r>
    </w:p>
    <w:p>
      <w:r>
        <w:t>Ngô Thị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