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5792/VPCP-NN năm 2024 dự thảo Chiến lược phát triển khuyến nông đến năm 2030, định hướng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5792/VPCP-NN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5792/VPCP-NN</w:t>
      </w:r>
    </w:p>
    <w:p>
      <w:r>
        <w:t>V/v dự thảo Chiến lược phát triển khuyến nông đến năm 2030, định hướng đến năm 2050</w:t>
      </w:r>
    </w:p>
    <w:p>
      <w:r>
        <w:t>Hà Nội, ngày 15 tháng 8 năm 2024</w:t>
      </w:r>
    </w:p>
    <w:p>
      <w:r>
        <w:t>Kính gửi:  Bộ Nông nghiệp và Phát triển nông thôn</w:t>
      </w:r>
    </w:p>
    <w:p>
      <w:r>
        <w:t>Xét đề nghị của Bộ Nông nghiệp và Phát triển nông thôn tại Tờ trình số 4150/TTr-BNN-KHCN ngày 11 tháng 6 năm 2024 về việc phê duyệt Chiến lược phát triển khuyến nông đến năm 2030, định hướng đến năm 2050, Phó Thủ tướng Chính phủ Trần Lưu Quang có ý kiến như sau:</w:t>
      </w:r>
    </w:p>
    <w:p>
      <w:r>
        <w:t>1. Bộ Nông nghiệp và Phát triển nông thôn rà soát lại nội dung dự thảo Chiến lược, đảm bảo phù hợp với chủ trương của Đảng, chính sách của Nhà nước về phát triển nông nghiệp, nông thôn; thống nhất, đồng bộ với các chiến lược Thủ tướng Chính phủ đã phê duyệt liên quan đến phát triển nông nghiệp, nông thôn; hoàn thiện hồ sơ, dự thảo Chiến lược, trình Thủ tướng Chính phủ trước ngày 10 tháng 9 năm 2024, trong đó lưu ý một số nội dung sau:</w:t>
      </w:r>
    </w:p>
    <w:p>
      <w:r>
        <w:t>a) Báo cáo, thuyết minh rõ về căn cứ, cơ sở đề xuất, tính khả thi của các mục tiêu cụ thể của Chiến lược.</w:t>
      </w:r>
    </w:p>
    <w:p>
      <w:r>
        <w:t>b) Làm rõ sự cần thiết, cơ sở pháp lý liên quan đến các đề xuất: đầu tư xây dựng một số trung tâm khuyến nông cấp vùng; xây dựng chính sách quỹ khuyến nông.</w:t>
      </w:r>
    </w:p>
    <w:p>
      <w:r>
        <w:t>c) Đánh giá, làm rõ về tình hình, kết quả thi hành Nghị định số 83/2018/NĐ-CP ngày 24/5/2018 của Chính phủ về khuyến nông, các vấn đề tồn tại, vướng mắc và sự cần thiết sửa đổi, bổ sung Nghị định.</w:t>
      </w:r>
    </w:p>
    <w:p>
      <w:r>
        <w:t>d) Đánh giá, làm rõ về tình hình thực hiện, các vấn đề tồn tại, vướng mắc và sự cần thiết xây dựng, hoàn thiện các chính sách về: xã hội hoá khuyến nông; tuyển dụng, quản lý, sử dụng, đào tạo bồi dưỡng, tăng cường năng lực, chế độ đãi ngộ cho lực lượng khuyến nông; hoạt động dịch vụ khuyến nông; xây dựng chuyên ngành đào tạo khuyến nông trong các trường đại học, cao đẳng thuộc ngành nông nghiệp và phát triển nông thôn.</w:t>
      </w:r>
    </w:p>
    <w:p>
      <w:r>
        <w:t>đ) Làm rõ về sự cần thiết, dự kiến mục tiêu, kết quả của “Chương trình khuyến nông quốc gia giai đoạn 2026-2030”; sự phù hợp của đề xuất Chương trình với các quy định tại Nghị định số 83/2018/NĐ-CP ngày 24 tháng 5 năm 2018 của Chính phủ về khuyến nông.</w:t>
      </w:r>
    </w:p>
    <w:p>
      <w:r>
        <w:t>e) Làm rõ nội hàm một số thuật ngữ: “khuyến nông an sinh”, “khuyến nông sinh kế”, “khuyến nông ngoài nhà nước”.</w:t>
      </w:r>
    </w:p>
    <w:p>
      <w:r>
        <w:t>g) Bổ sung ý kiến tham gia bằng văn bản của các Bộ: Nội vụ, Giáo dục và Đào tạo, Lao động - Thương binh và Xã hội, Tư pháp.</w:t>
      </w:r>
    </w:p>
    <w:p>
      <w:r>
        <w:t>2. Văn phòng Chính phủ theo dõi, đôn đốc theo chức năng, nhiệm vụ được giao.</w:t>
      </w:r>
    </w:p>
    <w:p>
      <w:r>
        <w:t>Văn phòng Chính phủ thông báo để Bộ Nông nghiệp và Phát triển nông thôn biết, thực hiện./.</w:t>
      </w:r>
    </w:p>
    <w:p>
      <w:r>
        <w:t>Nơi nhận:</w:t>
      </w:r>
    </w:p>
    <w:p>
      <w:r>
        <w:t>- Như trên;</w:t>
      </w:r>
    </w:p>
    <w:p>
      <w:r>
        <w:t>- TTgCP, PTTgCP Trần Lưu Quang (để b/c);</w:t>
      </w:r>
    </w:p>
    <w:p>
      <w:r>
        <w:t>- Các Bộ: KHCN, TC, KHĐT, TNMT, NV, GDĐT, LĐTBXH, TP;</w:t>
      </w:r>
    </w:p>
    <w:p>
      <w:r>
        <w:t>- VPCP: BTCN, PCN Mai Thị Thu Vân,</w:t>
      </w:r>
    </w:p>
    <w:p>
      <w:r>
        <w:t>các Vụ: KTTH, KGVX, QHĐP, PL, TCCV;</w:t>
      </w:r>
    </w:p>
    <w:p>
      <w:r>
        <w:t>- Lưu: VT, NN (2).  LCT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