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5779/VPCP-PL năm 2024 xây dựng Kế hoạch triển khai Quy định về kiểm soát quyền lực, phòng, chống tham nhũng, tiêu cực trong công tác xây dựng pháp luật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5779/VPCP-PL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14/08/2024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5779/VPCP-PL</w:t>
      </w:r>
    </w:p>
    <w:p>
      <w:r>
        <w:t>V/v xây dựng Kế hoạch triển khai Quy định của Bộ Chính trị về kiểm soát quyền lực, phòng, chống tham nhũng, tiêu cực trong công tác xây dựng pháp luật</w:t>
      </w:r>
    </w:p>
    <w:p>
      <w:r>
        <w:t>Hà Nội, ngày 14 tháng 8 năm 2024</w:t>
      </w:r>
    </w:p>
    <w:p>
      <w:r>
        <w:t>Kính gửi:</w:t>
      </w:r>
    </w:p>
    <w:p>
      <w:r>
        <w:t>- Bộ Tư pháp;</w:t>
      </w:r>
    </w:p>
    <w:p>
      <w:r>
        <w:t>- Bộ Nội vụ;</w:t>
      </w:r>
    </w:p>
    <w:p>
      <w:r>
        <w:t>- Bộ Tài chính.</w:t>
      </w:r>
    </w:p>
    <w:p>
      <w:r>
        <w:t>Ngày 27 tháng 6 năm 2024, Bộ Chính trị ban hành Quy định số 178- QĐ/TW về kiểm soát quyền lực, phòng, chống tham nhũng, tiêu cực trong công tác xây dựng pháp luật. Để tổ chức thực hiện nghiêm túc, có hiệu quả Quy định nêu trên, Phó Thủ tướng Lê Thành Long, Ủy viên Ban cán sự đảng Chính phủ có ý kiến như sau:</w:t>
      </w:r>
    </w:p>
    <w:p>
      <w:r>
        <w:t>- Bộ Tư pháp chủ trì, phối hợp với Thanh tra Chính phủ, Bộ Nội vụ, Bộ Tài chính và các bộ, cơ quan liên quan xây dựng Kế hoạch của Ban cán sự đảng Chính phủ để tổ chức thực hiện Quy định số 178-QĐ/TW của Bộ Chính trị về kiểm soát quyền lực, phòng, chống tham nhũng, tiêu cực trong công tác xây dựng pháp luật, trong đó tập trung vào các nhiệm vụ của Ban cán sự đảng Chính phủ tại Điều 17 Quy định nêu trên; gửi Ban cán sự đảng Chính phủ trước ngày 25 tháng 8 năm 2024.</w:t>
      </w:r>
    </w:p>
    <w:p>
      <w:r>
        <w:t>- Bộ Nội vụ, Bộ Tài chính nghiên cứu, đề xuất nội dung để triển khai thực hiện nhiệm vụ của Ban cán sự đảng Chính phủ tại khoản 4 Điều 17 Quy định nêu trên; gửi Bộ Tư pháp trước ngày 20 tháng 8 năm 2024 để tổng hợp vào dự thảo Kế hoạch của Ban cán sự đảng Chính phủ.</w:t>
      </w:r>
    </w:p>
    <w:p>
      <w:r>
        <w:t>Văn phòng Chính phủ thông báo để Bộ Tư pháp, Bộ Nội vụ, Bộ Tài chính biết, thực hiện./.</w:t>
      </w:r>
    </w:p>
    <w:p>
      <w:r>
        <w:t>Nơi nhận:</w:t>
      </w:r>
    </w:p>
    <w:p>
      <w:r>
        <w:t>- Như trên;</w:t>
      </w:r>
    </w:p>
    <w:p>
      <w:r>
        <w:t>- Thủ tướng, Phó Thủ tướng Lê Thành Long (để b/c);</w:t>
      </w:r>
    </w:p>
    <w:p>
      <w:r>
        <w:t>- Thanh tra Chính phủ;</w:t>
      </w:r>
    </w:p>
    <w:p>
      <w:r>
        <w:t>- VPCP: BTCN, PCN Cao Huy, VPBCSĐ Chính phủ;</w:t>
      </w:r>
    </w:p>
    <w:p>
      <w:r>
        <w:t>- Lưu: VT, PL (2).</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