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5764/VPCP-KGVX năm 2024 báo cáo kinh nghiệm quốc tế về quản lý KOL trên không gian mạng và đề xuất giải pháp quản lý, sử dụng KOL tại Việt Nam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5764/VPCP-KGVX</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14/08/2024</w:t>
            </w:r>
          </w:p>
        </w:tc>
      </w:tr>
      <w:tr>
        <w:tc>
          <w:tcPr>
            <w:tcW w:type="dxa" w:w="4320"/>
          </w:tcPr>
          <w:p>
            <w:r>
              <w:t>Ngày hiệu lực</w:t>
            </w:r>
          </w:p>
        </w:tc>
        <w:tc>
          <w:tcPr>
            <w:tcW w:type="dxa" w:w="4320"/>
          </w:tcPr>
          <w:p>
            <w:r>
              <w:t>14/08/2024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5764/VPCP-KGVX</w:t>
      </w:r>
    </w:p>
    <w:p>
      <w:r>
        <w:t>V/v báo cáo kinh nghiệm quốc tế về quản lý KOL trên không gian mạng và đề xuất giải pháp quản lý, sử dụng KOL tại Việt Nam</w:t>
      </w:r>
    </w:p>
    <w:p>
      <w:r>
        <w:t>Hà Nội, ngày 14 tháng 8 năm 2024</w:t>
      </w:r>
    </w:p>
    <w:p>
      <w:r>
        <w:t>Kính gửi:</w:t>
      </w:r>
    </w:p>
    <w:p>
      <w:r>
        <w:t>- Bộ trưởng Bộ Công an;</w:t>
      </w:r>
    </w:p>
    <w:p>
      <w:r>
        <w:t>- Bộ trưởng Bộ Thông tin và Truyền thông;</w:t>
      </w:r>
    </w:p>
    <w:p>
      <w:r>
        <w:t>- Bộ trưởng Bộ Văn hóa, Thể thao và Du lịch;</w:t>
      </w:r>
    </w:p>
    <w:p>
      <w:r>
        <w:t>- Bộ trưởng Bộ Công Thương;</w:t>
      </w:r>
    </w:p>
    <w:p>
      <w:r>
        <w:t>- Bộ trưởng Bộ Tài chính;</w:t>
      </w:r>
    </w:p>
    <w:p>
      <w:r>
        <w:t>- Bộ trưởng Bộ Y tế.</w:t>
      </w:r>
    </w:p>
    <w:p>
      <w:r>
        <w:t>Xét kiến nghị của Bộ Thông tin và Truyền thông tại công văn số 3060/BTTTT-PTTH&amp;TTĐT ngày 26 tháng 7 năm 2024 về việc báo cáo kinh nghiệm quốc tế về quản lý KOL trên không gian mạng và đề xuất các giải pháp quản lý, sử dụng KOL tại Việt Nam (bản chụp kèm theo), Phó Thủ tướng Chính phủ Trần Lưu Quang có ý kiến như sau:</w:t>
      </w:r>
    </w:p>
    <w:p>
      <w:r>
        <w:t>1. Bộ Thông tin và Truyền thông chủ trì, phối hợp với các bộ, cơ quan liên quan trên cơ sở nghiên cứu, tham khảo kinh nghiệm của Trung Quốc, Hoa Kỳ và các nước, chủ động triển khai các giải pháp theo chức năng, nhiệm vụ, thẩm quyền, bảo đảm theo đúng chủ trương, đường lối, chính sách của Đảng, Nhà nước và quy định của pháp luật.</w:t>
      </w:r>
    </w:p>
    <w:p>
      <w:r>
        <w:t>2. Các Bộ: Thông tin và Truyền thông, Văn hóa, Thể thao và Du lịch, Công an, Công Thương, Tài chính, Y tế theo chức năng, nhiệm vụ được phân công, nghiên cứu, đề xuất hoàn thiện hành lang pháp lý phục vụ quản lý hoạt động của các KOL trên không gian mạng theo quy định pháp luật, góp phần nâng cao nhận thức của người dân, thúc đẩy kinh tế - xã hội, đem lại lợi ích cho cộng đồng; trường hợp vượt thẩm quyền báo cáo cấp có thẩm quyền theo quy định.</w:t>
      </w:r>
    </w:p>
    <w:p>
      <w:r>
        <w:t>Văn phòng Chính phủ thông báo để các Bộ, cơ quan liên quan biết, thực hiện./.</w:t>
      </w:r>
    </w:p>
    <w:p>
      <w:r>
        <w:t>Nơi nhận:</w:t>
      </w:r>
    </w:p>
    <w:p>
      <w:r>
        <w:t>- Như trên;</w:t>
      </w:r>
    </w:p>
    <w:p>
      <w:r>
        <w:t>- Thủ tướng Chính phủ (để b/c);</w:t>
      </w:r>
    </w:p>
    <w:p>
      <w:r>
        <w:t>- Phó Thủ tướng Trần Lưu Quang (để b/c);</w:t>
      </w:r>
    </w:p>
    <w:p>
      <w:r>
        <w:t>- Các Bộ: TTTT, VHTTDL, CA, CT, TC, YT;</w:t>
      </w:r>
    </w:p>
    <w:p>
      <w:r>
        <w:t>- VPCP: BTCN, PCN Nguyễn Sỹ Hiệp, PCN Đỗ Ngọc Huỳnh, Trợ lý TTg, Thư ký PTTg Trần Lưu Quang;</w:t>
      </w:r>
    </w:p>
    <w:p>
      <w:r>
        <w:t>- Lưu: VT, KGVX (2).VA.</w:t>
      </w:r>
    </w:p>
    <w:p>
      <w:r>
        <w:t>KT. BỘ TRƯỞNG, CHỦ NHIỆM</w:t>
      </w:r>
    </w:p>
    <w:p>
      <w:r>
        <w:t>PHÓ CHỦ NHIỆM</w:t>
      </w:r>
    </w:p>
    <w:p>
      <w:r>
        <w:t>Đỗ Ngọc Huỳnh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