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5751/BXD-KTXD năm 2023 trả lời câu hỏi của công dân qua Cổng Thông tin điện tử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5751/BXD-KTXD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5751/BXD-KTXD</w:t>
      </w:r>
    </w:p>
    <w:p>
      <w:r>
        <w:t>V/v trả lời câu hỏi của công dân qua Cổng Thông tin điện tử Bộ Xây dựng.</w:t>
      </w:r>
    </w:p>
    <w:p>
      <w:r>
        <w:t>Hà Nội, ngày 12 tháng 12 năm 2023</w:t>
      </w:r>
    </w:p>
    <w:p>
      <w:r>
        <w:t>Kính gửi:  Trung tâm Thông tin - Bộ Xây dựng</w:t>
      </w:r>
    </w:p>
    <w:p>
      <w:r>
        <w:t>Bộ Xây dựng nhận được câu hỏi của công dân Trần Duyên qua Cổng Thông tin điện tử Bộ Xây dựng ngày 15/9/2023 về việc công tác uốn thép không có trong đơn giá định mức. Sau khi nghiên cứu, Bộ Xây dựng có ý kiến như sau:</w:t>
      </w:r>
    </w:p>
    <w:p>
      <w:r>
        <w:t>Theo quy định pháp luật về quản lý chi phí đầu tư xây dựng hiện hành, dự toán xây dựng công trình được lập theo quy định tại Điều 12, Nghị định số 10/2021/NĐ-CP ngày 09/02/2021 của Chính phủ về quản lý chi phí đầu tư xây dựng. Đơn giá xây dựng để lập dự toán được xác định theo quy định tại Điều 24, Nghị định số 10/2021/NĐ-CP. Theo đó, đơn giá xây dựng được quy định xác định từ 03 nguồn cơ sở: (i) Định mức xây dựng, giá vật tư, vật liệu, cấu kiện xây dựng, giá nhân công, giá ca máy và thiết bị thi công và các yếu tố chi phí cần thiết khác phù hợp với mặt bằng giá thị trường khu vực xây dựng công trình tại thời điểm xác định và các quy định khác có liên quan; (ii) Theo đơn giá xây dựng công trình do Ủy ban nhân dân cấp tỉnh công bố; (iii) Xác định trên cơ sở giá thị trường hoặc theo giá tương tự ở các công trình đã thực hiện.</w:t>
      </w:r>
    </w:p>
    <w:p>
      <w:r>
        <w:t>Trên đây là ý kiến của Bộ Xây dựng, công dân nghiên cứu và thực hiện theo quy định.</w:t>
      </w:r>
    </w:p>
    <w:p>
      <w:r>
        <w:t>Đề nghị Trung tâm Thông tin - Bộ Xây dựng tổng hợp, trả lời công dân Trần Duyên theo quy định./.</w:t>
      </w:r>
    </w:p>
    <w:p>
      <w:r>
        <w:t>Nơi nhận:</w:t>
      </w:r>
    </w:p>
    <w:p>
      <w:r>
        <w:t>- Như trên;</w:t>
      </w:r>
    </w:p>
    <w:p>
      <w:r>
        <w:t>- Lưu: VT, KTXD (DT)</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