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5733/BXD-TCCB năm 2023 báo cáo kết quả triển khai thực hiện Thông tư liên tịch số 11/2016/TTLT-BXD-BNV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5733/BXD-TCCB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5733/BXD-TCCB</w:t>
      </w:r>
    </w:p>
    <w:p>
      <w:r>
        <w:t>V/v báo cáo kết quả triển khai thực hiện Thông tư Liên tịch số 11/2016/TTLT-BXD-BNV</w:t>
      </w:r>
    </w:p>
    <w:p>
      <w:r>
        <w:t>Hà Nội, ngày 12 tháng 12 năm 2023</w:t>
      </w:r>
    </w:p>
    <w:p>
      <w:r>
        <w:t>Kính gửi:  Ủy ban nhân dân các tỉnh, thành phố trực thuộc Trung ương</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Nghị định số 115/2020/NĐ-CP ngày 25/9/2020 của Chính phủ quy định về tuyển dụng, sử dụng và quản lý viên chức; Theo đó, Bộ Xây dựng được giao quản lý chức danh nghề nghiệp viên chức chuyên ngành thẩm kế viên và kiến trúc sư.</w:t>
      </w:r>
    </w:p>
    <w:p>
      <w:r>
        <w:t>Để có cơ sở sửa đổi, thay thế Thông tư liên tịch ban hành kèm theo Quyết định số 11/TTLT-BXD-BNV ngày 29/6/2016 của Bộ Xây dựng và Bộ Nội vụ quy định mã số, tiêu chuẩn chức danh nghề nghiệp của viên chức chuyên ngành xây dựng (thẩm kế viên, kiến trúc sư) và ban hành Thông tư quy định thi/xét thăng hạng chức danh nghề nghiệp viên chức chuyên ngành xây dựng phù hợp vị trí việc làm theo quy định; Bộ Xây dựng đề nghị Quý cơ quan báo cáo kết quả sử dụng và quản lý viên chức chuyên ngành xây dựng theo Thông tư liên tịch ban hành kèm theo Quyết định số 11/TTLT-BXD-BNV nêu trên và gửi về Bộ Xây dựng[1] (qua Vụ Tổ chức cán bộ)   trước ngày 25/12/2023   để tổng hợp. Bản mềm gửi vào hòm thư:  daotaobxdvutccb@gmail.com .</w:t>
      </w:r>
    </w:p>
    <w:p>
      <w:r>
        <w:t>(Có đề cương báo cáo kèm theo).</w:t>
      </w:r>
    </w:p>
    <w:p>
      <w:r>
        <w:t>Rất mong nhận được sự phối hợp của quý Cơ quan./.</w:t>
      </w:r>
    </w:p>
    <w:p>
      <w:r>
        <w:t>Nơi nhận:</w:t>
      </w:r>
    </w:p>
    <w:p>
      <w:r>
        <w:t>- Như trên;</w:t>
      </w:r>
    </w:p>
    <w:p>
      <w:r>
        <w:t>- Bộ trưởng (để b/c);</w:t>
      </w:r>
    </w:p>
    <w:p>
      <w:r>
        <w:t>- Lưu: VT, TCCB.</w:t>
      </w:r>
    </w:p>
    <w:p>
      <w:r>
        <w:t>KT. BỘ TRƯỞNG</w:t>
      </w:r>
    </w:p>
    <w:p>
      <w:r>
        <w:t>THỨ TRƯỞNG</w:t>
      </w:r>
    </w:p>
    <w:p>
      <w:r>
        <w:t>Nguyễn Văn Sinh</w:t>
      </w:r>
    </w:p>
    <w:p>
      <w:r>
        <w:t>ĐỀ CƯƠNG BÁO CÁO</w:t>
      </w:r>
    </w:p>
    <w:p>
      <w:r>
        <w:t>Kết quả thực hiện công tác bổ nhiệm, sử dụng và quản lý viên chức chuyên ngành xây dựng theo Thông tư liên tịch số 11/2016/TTLT-BXD-BNV</w:t>
      </w:r>
    </w:p>
    <w:p>
      <w:r>
        <w:t>I. Về quán triệt, tổ chức thực hiện Thông tư liên tịch số 11/2016/TTLT-BXD-BNV</w:t>
      </w:r>
    </w:p>
    <w:p>
      <w:r>
        <w:t>1. Về quán triệt nội dung Thông tư đến các đơn vị trực thuộc, viên chức</w:t>
      </w:r>
    </w:p>
    <w:p>
      <w:r>
        <w:t>2. Về tổ chức thực hiện của các cơ quan, đơn vị</w:t>
      </w:r>
    </w:p>
    <w:p>
      <w:r>
        <w:t>II. Kết quả thực hiện Thông tư liên tịch số 11/2016/TTLT-BXD-BNV</w:t>
      </w:r>
    </w:p>
    <w:p>
      <w:r>
        <w:t>1. Về bổ nhiệm viên chức chuyên ngành kiến trúc sư, thẩm kế viên theo quy định tại Mục 1,2 của Thông tư</w:t>
      </w:r>
    </w:p>
    <w:p>
      <w:r>
        <w:t>- Tổng số viên chức đã được bổ nhiệm? Trong đó: số lượng viên chức chuyên ngành kiến trúc sư? số lượng viên chức chuyên ngành thẩm kế viên?</w:t>
      </w:r>
    </w:p>
    <w:p>
      <w:r>
        <w:t>- Số lượng viên chức chưa được bổ nhiệm?</w:t>
      </w:r>
    </w:p>
    <w:p>
      <w:r>
        <w:t>- Số lượng viên chức đã bổ nhiệm nhưng còn thiếu chứng chỉ đáp ứng tiêu chuẩn chức danh?</w:t>
      </w:r>
    </w:p>
    <w:p>
      <w:r>
        <w:t>2. Về đào tạo, bồi dưỡng chứng chỉ đáp ứng tiêu chuẩn chức danh</w:t>
      </w:r>
    </w:p>
    <w:p>
      <w:r>
        <w:t>- Tổng số viên chức đã có chứng chỉ bồi dưỡng? trong đó: số lượng chứng chỉ kiến trúc sư? số lượng chứng chỉ thẩm kế viên?</w:t>
      </w:r>
    </w:p>
    <w:p>
      <w:r>
        <w:t>- Số lượng viên chức chưa có chứng chỉ bồi dưỡng?</w:t>
      </w:r>
    </w:p>
    <w:p>
      <w:r>
        <w:t>3. Những bất cập, khó khăn khi triển khai thực hiện Thông tư liên tịch số 11/2016/TTLT-BXD-BNV</w:t>
      </w:r>
    </w:p>
    <w:p>
      <w:r>
        <w:t>- Về xác định nhiệm vụ đối với viên chức chuyên ngành kiến trúc sư, thẩm kế viên?</w:t>
      </w:r>
    </w:p>
    <w:p>
      <w:r>
        <w:t>- Về bổ nhiệm viên chức chuyên ngành kiến trúc sư, thẩm kế viên?</w:t>
      </w:r>
    </w:p>
    <w:p>
      <w:r>
        <w:t>- Về chứng chỉ bồi dưỡng đáp ứng tiêu chuẩn chức danh?</w:t>
      </w:r>
    </w:p>
    <w:p>
      <w:r>
        <w:t>- Về thi/xét thăng hạng viên chức chuyên ngành kiến trúc sư, thẩm kế viên?</w:t>
      </w:r>
    </w:p>
    <w:p>
      <w:r>
        <w:t>- Về sắp xếp vị trí việc làm theo tiêu chuẩn chức danh kiến trúc sư, thẩm kế viên?</w:t>
      </w:r>
    </w:p>
    <w:p>
      <w:r>
        <w:t>III. Đề xuất, kiến nghị</w:t>
      </w:r>
    </w:p>
    <w:p>
      <w:r>
        <w:t>1. Về lý do sửa đổi, bổ sung Thông tư liên tịch số 11/2016/TTLT-BXD-BNV</w:t>
      </w:r>
    </w:p>
    <w:p>
      <w:r>
        <w:t>2. Đề xuất các nội dung cần sửa đổi, bổ sung</w:t>
      </w:r>
    </w:p>
    <w:p>
      <w:r>
        <w:t>3. Kiến nghị</w:t>
      </w:r>
    </w:p>
    <w:p>
      <w:r>
        <w:t>[1]  Địa chỉ số 37 Lê Đại Hành, quận Hai Bà Trưng,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