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5733/BTNMT-VPTLKS năm 2024 về tăng cường kiểm soát số liệu đầu vào của các báo cáo kết quả thăm dò khoáng sản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5733/BTNMT-VPTLKS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5733/BTNMT-VPTLKS</w:t>
      </w:r>
    </w:p>
    <w:p>
      <w:r>
        <w:t>V/v tăng cường kiểm soát số liệu đầu vào của các báo cáo kết quả thăm dò khoáng sản</w:t>
      </w:r>
    </w:p>
    <w:p>
      <w:r>
        <w:t>Hà Nội, ngày 23 tháng 8 năm 2024</w:t>
      </w:r>
    </w:p>
    <w:p>
      <w:r>
        <w:t>Kính gửi:    Ủy ban nhân dân các tỉnh, thành phố trực thuộc Trung ương</w:t>
      </w:r>
    </w:p>
    <w:p>
      <w:r>
        <w:t>Thực hiện văn bản chỉ đạo số 2708/VPCP-CN Ngày 23 tháng 4 năm 2024 của Văn phòng Chính phủ về việc “tăng cường việc kiểm soát số liệu đầu vào của các báo cáo kết quả thăm dò khoáng sản”, Bộ Tài nguyên và Môi trường đề nghị Ủy ban nhân dân các tỉnh, thành phố trực thuộc Trung ương (sau đây gọi tắt là UBND cấp tỉnh) thực hiện một số nội dung sau:</w:t>
      </w:r>
    </w:p>
    <w:p>
      <w:r>
        <w:t>1. Tăng cường công tác thẩm định, phê duyệt, công nhận trữ lượng khoáng sản trong báo cáo kết quả thăm dò khoáng sản thuộc thẩm quyền cấp phép của UBND cấp tỉnh.</w:t>
      </w:r>
    </w:p>
    <w:p>
      <w:r>
        <w:t>2. Chỉ đạo Sở Tài nguyên và Môi trường:</w:t>
      </w:r>
    </w:p>
    <w:p>
      <w:r>
        <w:t>a. Tăng cường chất lượng công tác thẩm định đề án thăm dò khoáng sản, công tác giám sát thi công công trình thăm dò theo đề án (kèm theo giấy phép thăm dò khoáng sản) thuộc thẩm quyền cấp phép của UBND cấp tỉnh;</w:t>
      </w:r>
    </w:p>
    <w:p>
      <w:r>
        <w:t>b. Chủ động phối hợp với các sở, ngành liên quan của địa phương, các đơn vị chuyên môn địa chất, khoáng sản thuộc Bộ Tài nguyên và Môi trường để nâng cao chất lượng kiểm tra, tổ chức thẩm định hồ sơ đề nghị phê duyệt trữ lượng khoáng sản của các tổ chức, cá nhân trình duyệt tại UBND cấp tỉnh;</w:t>
      </w:r>
    </w:p>
    <w:p>
      <w:r>
        <w:t>c. Tăng cường công tác thanh tra, kiểm tra và giám sát hoạt động khoáng sản thuộc thẩm quyền cấp phép của UBND cấp tỉnh;</w:t>
      </w:r>
    </w:p>
    <w:p>
      <w:r>
        <w:t>d. Thường xuyên phối hợp hiệu quả với Văn phòng Hội đồng đánh giá trữ lượng khoáng sản quốc gia, Cục Địa chất Việt Nam, Cục Khoáng sản Việt Nam trong việc phê duyệt trữ lượng khoáng sản thuộc thẩm quyền cấp phép của UBND cấp tỉnh.</w:t>
      </w:r>
    </w:p>
    <w:p>
      <w:r>
        <w:t>3. Định kỳ báo cáo kết quả hoạt động khoáng sản và báo cáo tình hình quản lý nhà nước về khoáng sản trên địa bàn về Bộ Tài nguyên và Môi trường theo quy định.</w:t>
      </w:r>
    </w:p>
    <w:p>
      <w:r>
        <w:t>Bộ Tài nguyên và Môi trường mong nhận được sự phối hợp của UBND cấp tỉnh trong công tác quản lý nhà nước về khoáng sản./.</w:t>
      </w:r>
    </w:p>
    <w:p>
      <w:r>
        <w:t>Nơi nhận:</w:t>
      </w:r>
    </w:p>
    <w:p>
      <w:r>
        <w:t>- Như trên;</w:t>
      </w:r>
    </w:p>
    <w:p>
      <w:r>
        <w:t>- PTTg Trần Hồng Hà (để báo cáo);</w:t>
      </w:r>
    </w:p>
    <w:p>
      <w:r>
        <w:t>- Bộ trưởng (để báo cáo);</w:t>
      </w:r>
    </w:p>
    <w:p>
      <w:r>
        <w:t>- Cục Địa chất Việt Nam (để phối hợp thực hiện);</w:t>
      </w:r>
    </w:p>
    <w:p>
      <w:r>
        <w:t>- Cục Khoáng sản Việt Nam (để phối hợp thực hiện);</w:t>
      </w:r>
    </w:p>
    <w:p>
      <w:r>
        <w:t>- Sở Tài nguyên và Môi trường các tỉnh (để phối hợp thực hiện);</w:t>
      </w:r>
    </w:p>
    <w:p>
      <w:r>
        <w:t>- Lưu: VPTLKS, Th (150).</w:t>
      </w:r>
    </w:p>
    <w:p>
      <w:r>
        <w:t>KT   .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