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573/VPCP-TH tổ chức, phân công trực và báo cáo tình hình trong dịp Tết Nguyên đán Giáp Thìn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573/VPCP-TH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573/VPCP-TH</w:t>
      </w:r>
    </w:p>
    <w:p>
      <w:r>
        <w:t>V/v tổ chức, phân công trực và báo cáo tình hình trong dịp Tết Nguyên đán Giáp Thìn 2024</w:t>
      </w:r>
    </w:p>
    <w:p>
      <w:r>
        <w:t>Hà Nội, ngày 24 tháng 01 năm 2024</w:t>
      </w:r>
    </w:p>
    <w:p>
      <w:r>
        <w:t>Kính gửi:</w:t>
      </w:r>
    </w:p>
    <w:p>
      <w:r>
        <w:t>- Đồng chí Bộ trưởng, Thủ trưởng cơ quan ngang bộ, Thủ trưởng cơ quan thuộc Chính phủ;</w:t>
      </w:r>
    </w:p>
    <w:p>
      <w:r>
        <w:t>- Đồng chí Chủ tịch Uỷ ban nhân dân các tỉnh, thành phố trực thuộc Trung ương.</w:t>
      </w:r>
    </w:p>
    <w:p>
      <w:r>
        <w:t>Thực hiện Chỉ thị số 26-CT/TW ngày 23 tháng 11 năm 2023 của Ban Bí thư về việc tổ chức Tết Giáp Thìn năm 2024, Chỉ thị số 30/CT-TTg ngày 15 tháng 12 năm 2023 của Thủ tướng Chính phủ về việc tăng cường các biện pháp bảo đảm đón Tết Nguyên đán Giáp Thìn 2024 vui tươi, lành mạnh, an toàn, tiết kiệm và Công văn số 9015-CV/VPTW ngày 19 tháng 01 năm 2024 của Văn phòng Trung ương Đảng về việc báo cáo tình hình tổ chức Tết Nguyên đán Giáp Thìn năm 2024; Văn phòng Chính phủ trân trọng đề nghị các đồng chí Bộ trưởng, Thủ trưởng cơ quan ngang bộ, Thủ trưởng cơ quan thuộc Chính phủ, Chủ tịch Ủy ban nhân dân các tỉnh, thành phố trực thuộc Trung ương quan tâm, triển khai các công việc sau đây:</w:t>
      </w:r>
    </w:p>
    <w:p>
      <w:r>
        <w:t>1. Về việc tổ chức, phân công trực trong dịp Tết Nguyên đán Giáp Thìn 2024</w:t>
      </w:r>
    </w:p>
    <w:p>
      <w:r>
        <w:t>Các Bộ, cơ quan, địa phương lập danh sách lãnh đạo trực, ứng trực trong những ngày nghỉ Tết Nguyên đán Giáp Thìn 2024 (theo mẫu kèm theo), gửi Văn phòng Chính phủ  trước ngày 30 tháng 01 năm 2024 ; thường xuyên nắm tình hình, kịp thời giải quyết công việc và xử lý những vấn đề đột xuất phát sinh thuộc ngành, lĩnh vực, địa bàn quản lý.</w:t>
      </w:r>
    </w:p>
    <w:p>
      <w:r>
        <w:t>2. Về thực hiện chế độ báo cáo trong dịp Tết</w:t>
      </w:r>
    </w:p>
    <w:p>
      <w:r>
        <w:t>a) Báo cáo nhanh tình hình từng ngày trong dịp nghỉ Tết, từ ngày 08 tháng 02 năm 2024 đến ngày 14 tháng 02 năm 2024 (tức ngày 29 tháng Chạp năm Quý Mão đến ngày mùng 05 tháng Giêng năm Giáp Thìn):</w:t>
      </w:r>
    </w:p>
    <w:p>
      <w:r>
        <w:t>- Các Bộ, cơ quan thực hiện: Công an, Quốc phòng, Ngoại giao, Giao thông vận tải, Công Thương, Tài chính, Y tế, Nông nghiệp và Phát triển nông thôn, Lao động - Thương binh và Xã hội, Văn hóa, Thể thao và Du lịch, Thông tin và Truyền thông, Thông tấn xã Việt Nam, Ủy ban An toàn giao thông quốc gia; Ủy ban nhân dân các thành phố: Hà Nội, Hồ Chí Minh, Hải Phòng, Đà Nẵng, Cần Thơ.</w:t>
      </w:r>
    </w:p>
    <w:p>
      <w:r>
        <w:t>- Thời hạn gửi báo cáo về Văn phòng Chính phủ:  trước 14 giờ 00 hàng ngày .</w:t>
      </w:r>
    </w:p>
    <w:p>
      <w:r>
        <w:t>- Nội dung báo cáo tập trung vào những vấn đề sau đây:</w:t>
      </w:r>
    </w:p>
    <w:p>
      <w:r>
        <w:t>(i) Tình hình, công tác phòng, chống dịch bệnh, khám, chữa bệnh; bảo đảm vệ sinh an toàn thực phẩm trong dịp Tết…</w:t>
      </w:r>
    </w:p>
    <w:p>
      <w:r>
        <w:t>(ii) Tình hình thị trường, cung - cầu và kiểm soát giá cả hàng hóa trong dịp Tết (khả năng cung ứng, sức mua, giá cả tăng hay giảm, đặc biệt ở những mặt hàng thiết yếu; vấn đề hàng kém chất lượng, hàng giả và gian lận thương mại…).</w:t>
      </w:r>
    </w:p>
    <w:p>
      <w:r>
        <w:t>(iii) Công tác chăm lo, chuẩn bị Tết cho Nhân dân theo chủ trương mọi người, mọi nhà đều được vui xuân, đón Tết; bảo đảm an sinh xã hội cho các gia đình chính sách, hộ nghèo, người có hoàn cảnh khó khăn, bị thiệt hại do thiên tai, dịch bệnh, vùng sâu, vùng xa, biên giới, hải đảo, miền núi, vùng dân tộc thiểu số; vấn đề lương, thưởng Tết cho người lao động ở các lĩnh vực…</w:t>
      </w:r>
    </w:p>
    <w:p>
      <w:r>
        <w:t>(iv) Vấn đề bảo đảm giao thông đi lại và thông tin liên lạc trong dịp Tết.</w:t>
      </w:r>
    </w:p>
    <w:p>
      <w:r>
        <w:t>(v) Công tác tổ chức các hoạt động vui chơi trong dịp Tết: Tổ chức bắn pháo hoa, các lễ hội truyền thông, các hoạt động văn hóa, văn nghệ, thông tin, tuyên truyền.</w:t>
      </w:r>
    </w:p>
    <w:p>
      <w:r>
        <w:t>(vi) Thực hiện chủ trương tiết kiệm, chống lãng phí của Đảng và Nhà nước (nghiêm cấm biếu, tặng quà Tết cho lãnh đạo dưới mọi hình thức, không sử dụng ngân sách nhà nước, phương tiện, tài sản công trái quy định…).</w:t>
      </w:r>
    </w:p>
    <w:p>
      <w:r>
        <w:t>(vii) Tình hình an ninh, trật tự trong dịp Tết (an ninh chính trị, trật tự, an toàn xã hội, phòng cháy, chữa cháy, vận chuyển và sử dụng trái phép pháo nổ, an toàn giao thông, đua xe, những vụ việc đột xuất, phát sinh cần quan tâm…).</w:t>
      </w:r>
    </w:p>
    <w:p>
      <w:r>
        <w:t>(viii) Hoạt động tổ chức Tết trồng cây và ra quân sản xuất đầu năm.</w:t>
      </w:r>
    </w:p>
    <w:p>
      <w:r>
        <w:t>(ix) Vấn đề tổ chức làm việc, sản xuất ở những cơ quan, đơn vị ứng trực, không nghỉ Tết.</w:t>
      </w:r>
    </w:p>
    <w:p>
      <w:r>
        <w:t>(x) Những vấn đề đột xuất, phát sinh cần quan tâm và những vấn đề khác (nếu có).</w:t>
      </w:r>
    </w:p>
    <w:p>
      <w:r>
        <w:t>b) Báo cáo tổng hợp tình hình Tết Nguyên đán Giáp Thìn:</w:t>
      </w:r>
    </w:p>
    <w:p>
      <w:r>
        <w:t>- Các Bộ, cơ quan thực hiện: Công an, Quốc phòng, Ngoại giao, Giao thông vận tải, Công Thương, Tài chính, Y tế, Nông nghiệp và Phát triển nông thôn, Lao động - Thương binh và Xã hội, Văn hóa, Thể thao và Du lịch, Thông tin và Truyền thông, Thông tấn xã Việt Nam, Ủy ban An toàn giao thông quốc gia và Ủy ban nhân dân các tỉnh, thành phố trực thuộc Trung ương.</w:t>
      </w:r>
    </w:p>
    <w:p>
      <w:r>
        <w:t>- Nội dung báo cáo: Ngoài những nội dung tại điểm a khoản 2 Công văn này, đề nghị các bộ, cơ quan, địa phương bổ sung đề xuất Thủ tướng Chính phủ về những công việc trọng tâm cần tập trung chỉ đạo, điều hành sau Tết thuộc ngành, lĩnh vực, địa bàn quản lý (nếu có).</w:t>
      </w:r>
    </w:p>
    <w:p>
      <w:r>
        <w:t>- Thời hạn gửi báo cáo về Văn phòng Chính phủ:</w:t>
      </w:r>
    </w:p>
    <w:p>
      <w:r>
        <w:t>+ Đối với báo cáo nhanh giữa kỳ nghỉ Tết: gửi  trước 16 giờ 00, Chủ nhật ngày 11 tháng 02 năm 2024  (tức ngày mùng 02 tháng Giêng năm Giáp Thìn).</w:t>
      </w:r>
    </w:p>
    <w:p>
      <w:r>
        <w:t>+ Đối với báo cáo đầy đủ: gửi  trước 16 giờ 00, thứ Ba, ngày 13 tháng 02 năm 2024  (tức ngày mùng 04 tháng Giêng năm Giáp Thìn).</w:t>
      </w:r>
    </w:p>
    <w:p>
      <w:r>
        <w:t>- Về số liệu báo cáo nhanh giữa kỳ nghỉ Tết và báo cáo đầy đủ: Ngoài số liệu của ngày báo cáo, Văn phòng Chính phủ đề nghị các bộ, cơ quan, địa phương tổng hợp số lũy kế từ đầu kỳ nghỉ Tết đến thời điểm báo cáo. Đồng thời, tiếp tục cập nhật thông tin, số liệu đến hết  ngày 14 tháng 02 năm 2024  (tức ngày 05 tháng Giêng năm Giáp Thìn) và gửi Văn phòng Chính phủ để tổng hợp, báo cáo Thường trực Chính phủ.</w:t>
      </w:r>
    </w:p>
    <w:p>
      <w:r>
        <w:t>c) Phương thức gửi báo cáo: Gửi hỏa tốc đến Văn phòng Chính phủ (hoặc gửi qua số fax 080.44130) và gửi kèm văn bản điện tử qua địa chỉ e-mail vutonghop@chinhphu.vn (nếu không có nội dung thông tin thuộc danh mục bí mật nhà nước).</w:t>
      </w:r>
    </w:p>
    <w:p>
      <w:r>
        <w:t>Văn phòng Chính phủ trân trọng đề nghị các bộ, cơ quan, địa phương tổ chức thực hiện./.</w:t>
      </w:r>
    </w:p>
    <w:p>
      <w:r>
        <w:t>Nơi nhận:</w:t>
      </w:r>
    </w:p>
    <w:p>
      <w:r>
        <w:t>- Như trên;</w:t>
      </w:r>
    </w:p>
    <w:p>
      <w:r>
        <w:t>- Thủ tướng Chính phủ, các PTTg (để b/c);</w:t>
      </w:r>
    </w:p>
    <w:p>
      <w:r>
        <w:t>- Văn phòng các Bộ, cơ quan ngang Bộ, cơ quan thuộc Chính phủ;</w:t>
      </w:r>
    </w:p>
    <w:p>
      <w:r>
        <w:t>- Văn phòng UBND các tỉnh, thành phố trực thuộc Trung ương;</w:t>
      </w:r>
    </w:p>
    <w:p>
      <w:r>
        <w:t>- VPCP: BTCN, các PCN, các Vụ, Cục, đơn vị;</w:t>
      </w:r>
    </w:p>
    <w:p>
      <w:r>
        <w:t>- Lưu: Văn thư, TH (3). Q</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