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5698/CTBNI-TTHT năm 2023 lập hóa đơn hàng tặng không thu tiền do Cục Thuế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5698/CTBNI-TTHT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TỔNG CỤC THUẾ</w:t>
      </w:r>
    </w:p>
    <w:p>
      <w:r>
        <w:t>CỤC THUẾ TỈNH BẮC NINH</w:t>
      </w:r>
    </w:p>
    <w:p>
      <w:r>
        <w:t>-------</w:t>
      </w:r>
    </w:p>
    <w:p>
      <w:r>
        <w:t>CỘNG HÒA XÃ HỘI CHỦ NGHĨA VIỆT NAM</w:t>
      </w:r>
    </w:p>
    <w:p>
      <w:r>
        <w:t>Độc lập - Tự do - Hạnh phúc</w:t>
      </w:r>
    </w:p>
    <w:p>
      <w:r>
        <w:t>---------------</w:t>
      </w:r>
    </w:p>
    <w:p>
      <w:r>
        <w:t>Số: 5698/CTBNI-TTHT</w:t>
      </w:r>
    </w:p>
    <w:p>
      <w:r>
        <w:t>V/v lập hóa đơn hàng tặng không thu tiền</w:t>
      </w:r>
    </w:p>
    <w:p>
      <w:r>
        <w:t>Bắc Ninh, ngày 22 tháng 12 năm 2023</w:t>
      </w:r>
    </w:p>
    <w:p>
      <w:r>
        <w:t>Kính gửi:</w:t>
      </w:r>
    </w:p>
    <w:p>
      <w:r>
        <w:t>Công ty TNHH Cymmetrik Technologies Việt Nam</w:t>
      </w:r>
    </w:p>
    <w:p>
      <w:r>
        <w:t>Mã số thuế: 2301153067</w:t>
      </w:r>
    </w:p>
    <w:p>
      <w:r>
        <w:t>Địa chỉ: Nhà xưởng 2B, lô CN02-1, KCN Yên Phong (khu mở rộng), xã Yên Trung, huyện Yên Phong, tỉnh Bắc Ninh.</w:t>
      </w:r>
    </w:p>
    <w:p>
      <w:r>
        <w:t>Ngày 15/12/2023, Cục Thuế tỉnh Bắc Ninh nhận được công văn số 04-2023 của Công ty TNHH Cymmetrik Technologies Việt Nam (sau đây gọi tắt là “Công ty”) đề nghị hướng dẫn về việc lập hóa đơn hàng tặng không thu tiền. Về nội dung này, Cục Thuế tỉnh Bắc Ninh có ý kiến như sau:</w:t>
      </w:r>
    </w:p>
    <w:p>
      <w:r>
        <w:t>Tại khoản 1 Điều 4 Nghị định số 123/2020/NĐ-CP ngày 19/10/2020 của Chính phủ quy định:</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Tại khoản 5 Điều 7 Thông tư số 219/2013/TT-BTC ngày 31/12/2013 của Bộ Tài chính hướng dẫn:</w:t>
      </w:r>
    </w:p>
    <w:p>
      <w:r>
        <w:t>“Điều 7. Giá tính thuế</w:t>
      </w:r>
    </w:p>
    <w:p>
      <w:r>
        <w:t>…</w:t>
      </w:r>
    </w:p>
    <w:p>
      <w:r>
        <w:t>5. Đối với sản phẩm, hàng hóa, dịch vụ dùng để khuyến mại theo quy định của pháp luật về thương mại, giá tính thuế được xác định bằng không (0); trường hợp hàng hóa, dịch vụ dùng để khuyến mại nhưng không thực hiện theo quy định của pháp luật về thương mại thì phải kê khai, tính nộp thuế như hàng hóa, dịch vụ dùng để tiêu dùng nội bộ, biếu, tặng, cho</w:t>
      </w:r>
    </w:p>
    <w:p>
      <w:r>
        <w:t>Một số hình thức khuyến mại cụ thể được thực hiện như sau:</w:t>
      </w:r>
    </w:p>
    <w:p>
      <w:r>
        <w:t>a) Đối với hình thức khuyến mại đưa hàng mẫu, cung ứng dịch vụ mẫu để khách hàng dùng thử không phải trả tiền, tặng hàng hóa cho khách hàng, cung ứng dịch vụ không thu tiền thì giá tính thuế đối với hàng mẫu, dịch vụ mẫu được xác định bằng 0.</w:t>
      </w:r>
    </w:p>
    <w:p>
      <w:r>
        <w:t>…</w:t>
      </w:r>
    </w:p>
    <w:p>
      <w:r>
        <w:t>b) Đối với hình thức bán hàng, cung ứng dịch vụ với giá thấp hơn giá bán hàng, dịch vụ trước đó thì giá tính thuế GTGT là giá bán đã giảm áp dụng trong thời gian khuyến mại đã đăng ký hoặc thông báo.</w:t>
      </w:r>
    </w:p>
    <w:p>
      <w:r>
        <w:t>…</w:t>
      </w:r>
    </w:p>
    <w:p>
      <w:r>
        <w:t>c) Đối với các hình thức khuyến mại bán hàng, cung ứng dịch vụ có kèm theo phiếu mua hàng, phiếu sử dụng dịch vụ thì không phải kê khai, tính thuế GTGT đối với phiếu mua hàng, phiếu sử dụng dịch vụ tặng kèm.</w:t>
      </w:r>
    </w:p>
    <w:p>
      <w:r>
        <w:t>…”</w:t>
      </w:r>
    </w:p>
    <w:p>
      <w:r>
        <w:t>Căn cứ quy định và hướng dẫn nêu trên, trường hợp Công ty thực hiện chương trình khuyến mại dưới các hình thức xuất hàng hóa để tặng khách hàng không thu tiền hoặc chiết khấu thương mại. Cục Thuế tỉnh Bắc Ninh hướng dẫn như sau:</w:t>
      </w:r>
    </w:p>
    <w:p>
      <w:r>
        <w:t>- Trường hợp chương trình khuyến mại được thực hiện theo đúng quy định của pháp luật về thương mại thì Công ty lập hóa đơn đối với hàng hóa dùng để khuyến mại cho khách hàng theo quy định tại khoản 1 Điều 4 Nghị định số 123/2020/NĐ-CP ngày 19/10/2020 của Chính phủ, khoản 5 Điều 7 Thông tư số 219/2013/TT-BTC ngày 31/12/2013 của Bộ Tài chính.</w:t>
      </w:r>
    </w:p>
    <w:p>
      <w:r>
        <w:t>- Hiện nay, Pháp luật thuế, hóa đơn không có quy định giới hạn số tiền cho một (01) lần tặng hàng không thu tiền tương ứng với một (01) hóa đơn GTGT.</w:t>
      </w:r>
    </w:p>
    <w:p>
      <w:r>
        <w:t>- Về quy trình thực hiện và các thủ tục đăng ký chương trình khuyến mại, đề nghị Công ty liên hệ với cơ quan nhà nước có thẩm quyền (Sở Công thương) để thực hiện theo đúng quy định.</w:t>
      </w:r>
    </w:p>
    <w:p>
      <w:r>
        <w:t>Cục Thuế tỉnh Bắc Ninh hướng dẫn để Công ty biết và thực hiện. Trong quá trình thực hiện nếu có điều gì vướng mắc, đề nghị Công ty liên hệ với Cục Thuế tỉnh Bắc Ninh (phòng Tuyên truyền và Hỗ trợ người nộp thuế - số điện thoại: 0222.3822347) để được hướng dẫn và giải đáp./.</w:t>
      </w:r>
    </w:p>
    <w:p>
      <w:r>
        <w:t>Nơi nhận:</w:t>
      </w:r>
    </w:p>
    <w:p>
      <w:r>
        <w:t>- Như trên;</w:t>
      </w:r>
    </w:p>
    <w:p>
      <w:r>
        <w:t>- Lãnh đạo Cục;</w:t>
      </w:r>
    </w:p>
    <w:p>
      <w:r>
        <w:t>- Các phòng, các CCT thuộc Cục Thuế;</w:t>
      </w:r>
    </w:p>
    <w:p>
      <w:r>
        <w:t>- Website Cục Thuế;</w:t>
      </w:r>
    </w:p>
    <w:p>
      <w:r>
        <w:t>- Lưu: VT, TTHT (pthbien - 7,20).</w:t>
      </w:r>
    </w:p>
    <w:p>
      <w:r>
        <w:t>KT. CỤC TRƯỞNG</w:t>
      </w:r>
    </w:p>
    <w:p>
      <w:r>
        <w:t>PHÓ CỤC TRƯỞNG</w:t>
      </w:r>
    </w:p>
    <w:p>
      <w:r>
        <w:t>Nguyễn Hữu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