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56954/CTHN-TTHT năm 2023 về xuất hóa đơn cho hộ kinh doanh theo phương pháp khoán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56954/CTHN-TTHT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56954/CTHN-TTHT</w:t>
      </w:r>
    </w:p>
    <w:p>
      <w:r>
        <w:t>V/v xuất hóa đơn cho hộ kinh doanh theo phương pháp khoán</w:t>
      </w:r>
    </w:p>
    <w:p>
      <w:r>
        <w:t>Hà Nội, ngày 04 tháng 8 năm 2023</w:t>
      </w:r>
    </w:p>
    <w:p>
      <w:r>
        <w:t>Kính gửi:  Công ty TNHH Panasonic Việt Nam</w:t>
      </w:r>
    </w:p>
    <w:p>
      <w:r>
        <w:t>(Địa chỉ: Lô J1-J2. KCN Thăng Long, xã Kim Chung, huyện Đông Anh, TP Hà Nội, MST: 0101824243)</w:t>
      </w:r>
    </w:p>
    <w:p>
      <w:r>
        <w:t>Trả lời công văn số 67/2023/PV ngày 03/7/2023 của Công ty TNHH Panasonic Việt Nam vướng mắc về việc xuất hóa đơn cho hộ kinh doanh theo phương pháp khoán. Về nội dung này, Cục Thuế TP Hà Nội có ý kiến như sau:</w:t>
      </w:r>
    </w:p>
    <w:p>
      <w:r>
        <w:t>- Căn cứ khoản 4 Điều 91 Luật Quản lý thuế số 38/2019/QH14 ngày 13/6/2019 quy định:</w:t>
      </w:r>
    </w:p>
    <w:p>
      <w:r>
        <w:t>“Điều 91. Áp dụng hóa đơn điện tử khi bán hàng hóa, cung cấp dịch vụ</w:t>
      </w:r>
    </w:p>
    <w:p>
      <w:r>
        <w:t>...4.  Hộ kinh doanh, cá nhân kinh doanh không đáp ứng điều kiện phải sử dụng hóa đơn điện tử có mã của cơ quan thuế quy định tại khoản 1 và khoản 3 Điều này nhưng cần có hóa đơn để giao cho khách hàng hoặc trường hợp doanh nghiệp, tổ chức kinh tế, tổ chức khác được cơ quan thuế chấp nhận cấp hóa đơn điện tử để giao cho khách hàng thì  được cơ quan thuế cấp hóa đơn điện tử có mã theo từng lần phát sinh   và phải khai thuế, nộp thuế trước khi cơ quan thuế cấp hóa đơn điện tử theo từng lần phát sinh.”</w:t>
      </w:r>
    </w:p>
    <w:p>
      <w:r>
        <w:t>- Căn cứ Điều 13 Nghị định 123/2020/NĐ-CP ngày 19/10/2020 của Chính phủ quy định về hóa đơn, chứng từ:</w:t>
      </w:r>
    </w:p>
    <w:p>
      <w:r>
        <w:t>“Điều 13. Áp dụng hóa đơn điện tử khi bán hàng hóa, cung cấp dịch vụ</w:t>
      </w:r>
    </w:p>
    <w:p>
      <w:r>
        <w:t>...2. Quy định về cấp và kê khai xác định nghĩa vụ thuế khi cơ quan thuế cấp hóa đơn điện tử có mã của cơ quan thuế theo từng lần phát sinh như sau:</w:t>
      </w:r>
    </w:p>
    <w:p>
      <w:r>
        <w:t>a) Loại hóa đơn cấp theo từng lần phát sinh</w:t>
      </w:r>
    </w:p>
    <w:p>
      <w:r>
        <w:t>a.1) Cấp hóa đơn điện tử có mã của cơ quan thuế theo từng lần phát sinh là hóa đơn bán hàng trong các trường hợp:</w:t>
      </w:r>
    </w:p>
    <w:p>
      <w:r>
        <w:t>-  Hộ, cá nhân kinh doanh  theo quy định tại khoản 4 Điều 91 Luật Quản lý thuế số 38/2019/QH14 không đáp ứng điều kiện phải sử dụng hóa đơn điện tử có mã của cơ quan thuế nhưng cần có hóa đơn để giao cho khách hàng;”</w:t>
      </w:r>
    </w:p>
    <w:p>
      <w:r>
        <w:t>- Căn cứ Điều 6 Thông tư 78/2021/TT-BTC ngày 17/9/2021 của Bộ Tài chính hướng dẫn áp dụng hóa đơn điện tử khi bán hàng hóa, cung cấp dịch vụ:</w:t>
      </w:r>
    </w:p>
    <w:p>
      <w:r>
        <w:t>“Điều 6. Áp dụng hóa đơn điện tử đối với một số trường hợp khác</w:t>
      </w:r>
    </w:p>
    <w:p>
      <w:r>
        <w:t>... 2. Hộ kinh doanh, cá nhân kinh doanh sử dụng hóa đơn điện tử bao gồm:</w:t>
      </w:r>
    </w:p>
    <w:p>
      <w:r>
        <w:t>a) Hộ kinh doanh, cá nhân kinh doanh nộp thuế theo phương pháp kê khai phải sử dụng hóa đơn điện tử;</w:t>
      </w:r>
    </w:p>
    <w:p>
      <w:r>
        <w:t>b) Hộ kinh doanh, cá nhân kinh doanh nộp thuế theo phương pháp khoán nếu có yêu cầu sử dụng hóa đơn thì cơ quan thuế cấp lẻ hóa đơn điện tử theo từng lần phát sinh;</w:t>
      </w:r>
    </w:p>
    <w:p>
      <w:r>
        <w:t>c) Hộ kinh doanh, cá nhân kinh doanh khai thuế theo từng lần phát sinh nếu có yêu cầu sử dụng hóa đơn thì cơ quan thuế cấp lẻ hóa đơn điện tử theo từng lần phát sinh.”</w:t>
      </w:r>
    </w:p>
    <w:p>
      <w:r>
        <w:t>- Căn cứ Điều 4 Thông tư 96/2015/TT-BTC ngày 22/06/2015 của Bộ Tài chính sửa đổi, bổ sung Điều 6 Thông tư số 78/2014/TT-BTC (đã được sửa đổi, bổ sung tại Khoản 2 Điều 6 Thông tư số 119/2014/TT-BTC và Điều 1 Thông tư số 151/2014/TT-BTC)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Căn cứ các quy định trên, trường hợp hộ kinh doanh nộp thuế theo phương pháp khoán ký hợp đồng cung cấp dịch vụ cho Công ty TNHH Panasonic Việt Nam nếu cần hóa đơn để giao cho Công ty thì hộ kinh doanh được cơ quan thuế cấp lẻ hóa đơn điện tử theo từng lần phát sinh theo quy định tại khoản 4 Điều 91 Luật Quản lý thuế số 38/2019/QH14 ngày 13/6/2019 của Quốc hội, Điều 13 Nghị định 123/2020/NĐ-CP ngày 19/10/2020 của Chính phủ và khoản 2 Điều 6 Thông tư 78/2021/TT/BTC ngày 17/9/2021 của Bộ Tài chính.</w:t>
      </w:r>
    </w:p>
    <w:p>
      <w:r>
        <w:t>Đối với các khoản chi phí phát sinh liên quan đến hợp đồng cung cấp dịch vụ của hộ kinh doanh nêu trên nếu Công ty TNHH Panasonic Việt Nam đáp ứng đủ điều kiện quy định tại Điều 4 Thông tư số 96/2015/TT-BTC thì được tính vào chi phí được trừ khi xác định thu nhập chịu thuế TNDN.</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trả lời để Công ty TNHH Panasonic Việt Nam được biết và thực hiện./.</w:t>
      </w:r>
    </w:p>
    <w:p>
      <w:r>
        <w:t>Nơi nhận:</w:t>
      </w:r>
    </w:p>
    <w:p>
      <w:r>
        <w:t>- Như trên;</w:t>
      </w:r>
    </w:p>
    <w:p>
      <w:r>
        <w:t>- Phòng TTKT2;</w:t>
      </w:r>
    </w:p>
    <w:p>
      <w:r>
        <w:t>- Phòng NVDTPC;</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