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5680/CT-CS năm 2025 về thuế thu nhập cá nhân tiền lương, tiền công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5680/CT-CS</w:t>
      </w:r>
    </w:p>
    <w:p>
      <w:r>
        <w:t>V/v thuế TNCN từ tiền lương, tiền c ông.</w:t>
      </w:r>
    </w:p>
    <w:p>
      <w:r>
        <w:t>Hà Nội, ngày 01 tháng 12 năm 2025</w:t>
      </w:r>
    </w:p>
    <w:p>
      <w:r>
        <w:t>Kính gửi:  Ban Tuyên giáo và Dân vận Trung ương</w:t>
      </w:r>
    </w:p>
    <w:p>
      <w:r>
        <w:t>Cục Thuế nhận được công văn số 1879-CV/BTGVTW ngày 13/8/2025 của Ban Tuyên giáo và Dân vận Trung ương về việc đề nghị không tính vào thu nhập chịu thuế thu nhập cá nhân (TNCN) đối với các khoản thu nhập từ tiền lương, tiền công của cá nhân từ thực hiện nhiệm vụ khoa học và công nghệ có sử dụng ngân sách nhà nước. Về vấn đề này, Cục Thuế có ý kiến như sau:</w:t>
      </w:r>
    </w:p>
    <w:p>
      <w:r>
        <w:t>- Tại Điều 11 Luật thuế thu nhập cá nhân số 04/2007/QH12 quy định thu nhập chịu thuế từ tiền lương, tiền công:</w:t>
      </w:r>
    </w:p>
    <w:p>
      <w:r>
        <w:t>“2. Thời điểm xác định thu nhập chịu thuế từ tiền lương, tiền công là thời điểm tổ chức, cá nhân trả thu nhập cho đối tượng nộp thuế hoặc thời điểm đối tượng nộp thuế nhận được thu nhập”.</w:t>
      </w:r>
    </w:p>
    <w:p>
      <w:r>
        <w:t>- Tại điểm c, khoản 2 Điều 2 Thông tư số 111/2013/TT-BTC ngày 15/8/2013 của Bộ Tài chính quy định:</w:t>
      </w:r>
    </w:p>
    <w:p>
      <w:r>
        <w:t>“2. Thu nhập từ tiền lương, tiền công</w:t>
      </w:r>
    </w:p>
    <w:p>
      <w:r>
        <w:t>Thu nhập từ tiền lương, tiền công là thu nhập người lao động nhận được từ người sử dụng lao động, bao gồm:</w:t>
      </w:r>
    </w:p>
    <w:p>
      <w:r>
        <w:t>…</w:t>
      </w:r>
    </w:p>
    <w:p>
      <w:r>
        <w:t>c) Tiền thù lao 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hoá, nghệ thuật, thể dục, thể thao; tiền dịch vụ quảng cáo; tiền dịch vụ khác, thù lao khác”.</w:t>
      </w:r>
    </w:p>
    <w:p>
      <w:r>
        <w:t>- Tại Khoản 2 Điều 9 Nghị quyết số 193/2025/QH15 về thí điểm một số cơ chế, chính sách đặc biệt tạo đột phá phát triển khoa học, công nghệ, đổi mới sáng tạo và chuyển đổi số quốc gia (áp dụng từ ngày 19/02/2025 đến trước ngày 01/10/2025)</w:t>
      </w:r>
    </w:p>
    <w:p>
      <w:r>
        <w:t>“ 2. Các khoản thu nhập từ tiền lương, tiền công từ thực hiện nhiệm vụ khoa học và công nghệ có sử dụng ngân sách nhà nước là các khoản thu nhập không chịu thuế thu nhập cá nhân”.</w:t>
      </w:r>
    </w:p>
    <w:p>
      <w:r>
        <w:t>- Tại Điều 11 Nghị định số 88/2025/NĐ-CP ngày 13/4/2025 của Chính phủ quy định chi tiết và hướng dẫn một số điều của nghị quyết số 193/2025/QH15 ngày 19/02/2025 của Quốc hội về thí điểm một số cơ chế, chính sách đặc biệt tạo đột phá phát triển khoa học, công nghệ, đổi mới sáng tạo và chuyển đổi số quốc gia (hiệu lực từ 13/4/2025) quy định:</w:t>
      </w:r>
    </w:p>
    <w:p>
      <w:r>
        <w:t>“Điều 11. Hướng dẫn về việc thực hiện khoản thu nhập không chịu thuế thu nhập cá nhân đối với thu nhập từ tiền lương, tiền công từ thực hiện nhiệm vụ khoa học và công nghệ có sử dụng ngân sách nhà nước</w:t>
      </w:r>
    </w:p>
    <w:p>
      <w:r>
        <w:t>1. Không tính vào thu nhập chịu thuế thu nhập cá nhân đối với các khoản thu nhập từ tiền lương, tiền công của cá nhân từ thực hiện nhiệm vụ khoa học và công nghệ sử dụng ngân sách nhà nước.</w:t>
      </w:r>
    </w:p>
    <w:p>
      <w:r>
        <w:t>2. Việc xác định cụ thể tiền lương, tiền công của cá nhân từ thực hiện nhiệm vụ khoa học và công nghệ không tính vào thu nhập chịu thuế thu nhập cá nhân theo quy định tại khoản 1 Điều này thực hiện theo quy định của pháp luật về thuế thu nhập cá nhân”.</w:t>
      </w:r>
    </w:p>
    <w:p>
      <w:r>
        <w:t>- Tại Khoản 3 Điều 71 Luật Khoa học, Công nghệ và Đổi mới sáng tạo số 93/2025/QH15 ngày 27/6/2025 bổ sung vào Điều 4 (thu nhập miễn thuế) của Luật thuế thu nhập cá nhân (Luật KH, CN&amp;ĐMST có hiệu lực từ ngày 01/10/2025) quy định:</w:t>
      </w:r>
    </w:p>
    <w:p>
      <w:r>
        <w:t>“18. Thu nhập từ tiền lương, tiền công từ thực hiện nhiệm vụ khoa học, công nghệ và đổi mới sáng tạo”.</w:t>
      </w:r>
    </w:p>
    <w:p>
      <w:r>
        <w:t>- Tại Điều 16 Luật Khoa học, Công nghệ và Đổi mới sáng tạo số 93/2025/QH15 quy định:</w:t>
      </w:r>
    </w:p>
    <w:p>
      <w:r>
        <w:t>“Điều 16. Nhiệm vụ khoa học, công nghệ và đổi mới sáng tạo sử dụng ngân sách nhà nước</w:t>
      </w:r>
    </w:p>
    <w:p>
      <w:r>
        <w:t>1. Nhiệm vụ khoa học, công nghệ và đổi mới sáng tạo sử dụng ngân sách nhà nước bao gồm:</w:t>
      </w:r>
    </w:p>
    <w:p>
      <w:r>
        <w:t>a) Nhiệm vụ khoa học, công nghệ và đổi mới sáng tạo do tổ chức, doanh nghiệp đề xuất theo định hướng ưu tiên hoặc yêu cầu cụ thể của Nhà nước để được xem xét tài trợ toàn bộ hoặc một phần kinh phí;</w:t>
      </w:r>
    </w:p>
    <w:p>
      <w:r>
        <w:t>b) Nhiệm vụ khoa học, công nghệ và đổi mới sáng tạo thực hiện theo đặt hàng của Nhà nước do Nhà nước cấp toàn bộ hoặc một phần kinh phí cho tổ chức, doanh nghiệp thực hiện;</w:t>
      </w:r>
    </w:p>
    <w:p>
      <w:r>
        <w:t>c) Nhiệm vụ khoa học, công nghệ và đổi mới sáng tạo cơ sở do tổ chức khoa học và công nghệ công lập chủ động xây dựng, thực hiện từ nguồn kinh phí được giao theo quy định tại điểm d khoản 1 Điều 62 của Luật này hoặc nguồn kinh phí tự chủ khác.”</w:t>
      </w:r>
    </w:p>
    <w:p>
      <w:r>
        <w:t>- Tại khoản 9 Điều 71 Luật khoa học, công nghệ và đổi mới sáng tạo số 93/2025/QH15 ngày 27/6/2025 quy định:</w:t>
      </w:r>
    </w:p>
    <w:p>
      <w:r>
        <w:t>“9. Bãi bỏ các điều 3, 4, 5, 6, 7, 8 và 9 của Nghị quyết số 193/2025/QH15 về thí điểm một số cơ chế, chính sách đặc biệt tạo đột phá phát triển khoa học, công nghệ, đổi mới sáng tạo và chuyển đổi số quốc gia”.</w:t>
      </w:r>
    </w:p>
    <w:p>
      <w:r>
        <w:t>- Liên quan đến nội dung này, Bộ Khoa học và công nghệ có công văn số 5460/BKHCN-KHTC ngày 09/10/2025 gửi Cục Thuế (công văn photo kèm theo).</w:t>
      </w:r>
    </w:p>
    <w:p>
      <w:r>
        <w:t>Căn cứ các quy định và hướng dẫn nêu trên thì:</w:t>
      </w:r>
    </w:p>
    <w:p>
      <w:r>
        <w:t>Trường hợp cá nhân nhận được các khoản thu nhập từ tiền lương, tiền công trước ngày 19/02/2025 từ thực hiện nhiệm vụ khoa học và công nghệ có sử dụng ngân sách nhà nước thì khoản thu nhập này tính vào thu nhập chịu thuế TNCN từ tiền lương, tiền công theo quy định tại Luật thuế TNCN năm 2007 đã được sửa đổi, bổ sung năm 2012 và các văn bản hướng dẫn chi tiết Luật thuế thu nhập cá nhân, Luật sửa đổi, bổ sung một số điều của Luật Thuế thu nhập cá nhân.</w:t>
      </w:r>
    </w:p>
    <w:p>
      <w:r>
        <w:t>Trường hợp cá nhân nhận được các khoản thu nhập từ tiền lương, tiền công từ thực hiện nhiệm vụ khoa học và công nghệ có sử dụng ngân sách nhà nước từ ngày 19/02/2025 đến trước ngày 01/10/2025 thì thực hiện theo quy định tại khoản 2 Điều 9 Nghị quyết số 193/2025/QH15, khoản 2 Điều 11 Nghị định số 88/2025/NĐ-CP ngày 13/4/2025 của Chính phủ.</w:t>
      </w:r>
    </w:p>
    <w:p>
      <w:r>
        <w:t>Từ ngày 01/10/2025 đến nay, thu nhập từ tiền lương, tiền công từ thực hiện nhiệm vụ khoa học, công nghệ và đổi mới sáng tạo thực hiện theo quy định tại khoản 3 Điều 71 Luật Khoa học, Công nghệ và Đổi mới sáng tạo số 93/2025/QH15 ngày 27/6/2025.</w:t>
      </w:r>
    </w:p>
    <w:p>
      <w:r>
        <w:t>Hiện nay, Bộ Tài chính đang trình Quốc hội dự thảo Luật thuế TNCN (sửa đổi), dự kiến Quốc hội thông qua vào tháng 12/2025, trong đó có quy định thu nhập từ tiền lương, tiền công từ thực hiện nhiệm vụ khoa học, công nghệ và đổi mới sáng tạo.</w:t>
      </w:r>
    </w:p>
    <w:p>
      <w:r>
        <w:t>Cục Thuế trả lời để Ban Tuyên giáo và Dân vận Trung ương được biết./.</w:t>
      </w:r>
    </w:p>
    <w:p>
      <w:r>
        <w:t>Nơi nhận:</w:t>
      </w:r>
    </w:p>
    <w:p>
      <w:r>
        <w:t>- Như trên;</w:t>
      </w:r>
    </w:p>
    <w:p>
      <w:r>
        <w:t>- PCT Đặng Ngọc Minh (đ ể báo cáo);</w:t>
      </w:r>
    </w:p>
    <w:p>
      <w:r>
        <w:t>- Bộ KHCN;</w:t>
      </w:r>
    </w:p>
    <w:p>
      <w:r>
        <w:t>- Cục CST, PC (BTC);</w:t>
      </w:r>
    </w:p>
    <w:p>
      <w:r>
        <w:t>- Ban Pháp chế (CT) ;</w:t>
      </w:r>
    </w:p>
    <w:p>
      <w:r>
        <w:t>- Website CT;</w:t>
      </w:r>
    </w:p>
    <w:p>
      <w:r>
        <w:t>- Lưu VT, CS</w:t>
      </w:r>
    </w:p>
    <w:p>
      <w:r>
        <w:t>TL. CỤC TRƯỞNG</w:t>
      </w:r>
    </w:p>
    <w:p>
      <w:r>
        <w:t>KT. 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