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5666/SGDĐT-KHTC năm 2024 về tăng cường công tác quản lý các khoản thu trong lĩnh vực giáo dục, đào tạo; vận động tài trợ cho giáo dục và kinh phí hoạt động cha mẹ học sinh năm học 2024-2025 của ngành giáo dục và đào tạo trên địa bàn Thành phố Hồ Chí Minh do Sở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5666/SGDĐT-KHTC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5666/SGDĐT-KHTC</w:t>
      </w:r>
    </w:p>
    <w:p>
      <w:r>
        <w:t>Về tăng cường công tác quản lý các khoản thu trong lĩnh vực giáo dục, đào tạo; vận động tài trợ cho giáo dục và kinh phí hoạt động cha mẹ học sinh năm học 2024 -2025 của ngành giáo dục và đào tạo trên địa bàn thành phố Hồ Chí Minh.</w:t>
      </w:r>
    </w:p>
    <w:p>
      <w:r>
        <w:t>Thành phố Hồ Chí Minh, ngày 09 tháng 09 năm 2024</w:t>
      </w:r>
    </w:p>
    <w:p>
      <w:r>
        <w:t>Kính gửi:</w:t>
      </w:r>
    </w:p>
    <w:p>
      <w:r>
        <w:t>- Ủy ban nhân dân Thành phố Thủ Đức;</w:t>
      </w:r>
    </w:p>
    <w:p>
      <w:r>
        <w:t>- Ủy ban nhân dân các các quận - huyện;</w:t>
      </w:r>
    </w:p>
    <w:p>
      <w:r>
        <w:t>- Hiệu trưởng các Trường Trung học phổ thông công lập;</w:t>
      </w:r>
    </w:p>
    <w:p>
      <w:r>
        <w:t>- Thủ trưởng các đơn vị trực thuộc Sở GDĐT.</w:t>
      </w:r>
    </w:p>
    <w:p>
      <w:r>
        <w:t>Căn cứ các Công văn 2179/BGDĐT-KHTC ngày 13 tháng 05 năm 2024 của Bộ Giáo dục và Đào tạo về thực hiện các khoản thu trong lĩnh vực giáo dục, đào tạo năm học 2024-2025 và Công văn số 4916/BGDĐT-KHTC ngày 30 tháng 08 năm 2024 của Bộ Giáo dục và Đào tạo về việc thực hiện các khoản thu trong lĩnh vực giáo dục, đào tạo năm học 2024-2025;</w:t>
      </w:r>
    </w:p>
    <w:p>
      <w:r>
        <w:t>Thực hiện các ý kiến chỉ đạo của đồng chí Phan Văn Mãi - Chủ tịch Ủy ban nhân dân Thành phố tại cuộc họp ngày 4 tháng 09 năm 2024 về tăng cường quản lý các khoản thu trong lĩnh vực giáo dục, đào tạo.</w:t>
      </w:r>
    </w:p>
    <w:p>
      <w:r>
        <w:t>Tiếp theo các Công văn số 5307/SGDĐT-KHTC ngày 26 tháng 8 năm 2024 của Sở Giáo dục và Đào tạo về hướng dẫn thu, sử dụng học phí và các khoản thu khác; thực hiện chế độ miễn, giảm học phí và hỗ trợ chi phí học tập từ năm học 2024-2025 của các cơ sở giáo dục và đào tạo công lập trên địa bàn thành phố Hồ Chí Minh và Công văn số 5414/SGDĐT-KHTC ngày 30 tháng 8 năm 2024 của Sở Giáo dục và Đào tạo về hướng dẫn thu học phí, giá dịch vụ và việc thực hiện kê khai giá đối với các cơ sở giáo dục ngoài công lập từ từ năm học 2024-2025.</w:t>
      </w:r>
    </w:p>
    <w:p>
      <w:r>
        <w:t>Sở Giáo dục và Đào tạo triển khai các nội dung về tăng cường quản lý các khoản thu trong lĩnh vực giáo dục, đào tạo; vận động tài trợ cho giáo dục và đào tạo và kinh phí hoạt động của Ban đại diện cha mẹ học sinh năm học 2024-2025 đến Ủy ban nhân dân Thành phố Thủ Đức và Ủy ban nhân dân các quận huyện, Thủ trưởng các đơn vị trực thuộc Sở cụ thể như sau:</w:t>
      </w:r>
    </w:p>
    <w:p>
      <w:r>
        <w:t>1/ Về triển khai công tác hướng dẫn về thu, sử dụng học phí và thu khác trong đầu năm học 2024-2025:</w:t>
      </w:r>
    </w:p>
    <w:p>
      <w:r>
        <w:t>- Tăng cường công tác thông tin, tuyên truyền. quán triệt, phổ biến rộng rãi các văn bản chỉ đạo thực hiện các khoản thu,chi đến các cơ sở giáo dục; yêu cầu các cơ sở giáo dục phổ biến, tuyên truyền cho cha mẹ học sinh, ban đại diện cha mẹ học sinh, giáo viên hiểu rõ và thực hiện theo đúng quy định về các khoản thu, chi năm học 2024-2025 tại các Công văn về chỉ đạo của Bộ Giáo dục và Đào tạo, Ủy ban nhân dân thành phố và Công văn hướng dẫn thu, sử dụng học phí và các khoản thu khác; thực hiện chế độ miễn, giảm học phí và hỗ trợ chi phí học tập từ năm học 2024-2025 của ngành giáo dục và đào tạo thành phố đã ban hành đầu năm học.</w:t>
      </w:r>
    </w:p>
    <w:p>
      <w:r>
        <w:t>Lưu ý tất cả các khoản thu phải được các đơn vị thông báo đầy đủ, công khai bằng văn bản đến phụ huynh, học sinh, sinh viên (nêu rõ nội dung các khoản thu Dịch vụ phục vụ, hỗ trợ hoạt động giáo dục theo Nghị quyết 13/2024/NQ- HĐND và các khoản thu tổ chức các hoạt động giáo dục khác theo quy định). Giãn thời gian thực hiện các khoản thu; không tổ chức thu gộp nhiều khoản trong cùng một thời điểm, đồng thời thực hiện đầy đủ các chế độ quản lý tài chính theo quy định.</w:t>
      </w:r>
    </w:p>
    <w:p>
      <w:r>
        <w:t>Tăng cường quản lý nhà nước về thực hiện các các khoản thu, chi trong các cơ sở giáo dục trên địa bàn; có trách nhiệm hướng dẫn, thực hiện thanh tra, kiểm tra, áp dụng các chế tài xử lý mạnh các trường hợp vi phạm quy định về các khoản thu, chi trong các cơ sở giáo dục trên địa bàn.  Không để xảy ra bất kỳ các trường hợp sai phạm nào hoặc thực hiện chưa đầy đủ các quy định tại các cơ sở giáo dục, đào tạo trực thuộc theo hướng dẫn thực hiện các khoản thu đầu năm học gây dư luận không tốt đối với ngành giáo dục.</w:t>
      </w:r>
    </w:p>
    <w:p>
      <w:r>
        <w:t>Thực hiện công khai về cam kết đầy đủ chất lượng giáo dục và đào tạo, các điều kiện cơ sở vật chất và mức thu học phí, các khoản thu khác, phương thức và thời gian thực hiện theo quy định tại Thông tư số 09/2024/TT-BGDĐT ngày 19/07/2024 của Bộ Giáo duc và Đào tạo quy định về thực hiện công khai trong hoạt động của các cơ sở giáo dục thuộc hệ thống giáo dục quốc dân; Thông tư số 61/2017/TT-BTC ngày 15 tháng 06 năm 2017 của Bộ Tài chính về hướng dẫn công khai ngân sách đối với đơn vị dự toán, ngân sách nhà nước hỗ trợ; Thông tư 90/2018/TT-BTC ngày 28 tháng 9 năm 2018 của Bộ Tài chính về sửa đổi, bổ sung một số điều của Thông tư số 61/2017/TT-BTC ngày 15 tháng 06 năm 2017 của Bộ Tài chính.</w:t>
      </w:r>
    </w:p>
    <w:p>
      <w:r>
        <w:t>2/ Về kinh phí hoạt động của Ban đại diện cha mẹ học sinh.</w:t>
      </w:r>
    </w:p>
    <w:p>
      <w:r>
        <w:t>Nghiêm cấm việc lợi dụng danh nghĩa Ban đại diện cha mẹ học sinh để thu các khoản thu ngoài quy định tại Thông tư số 55/2011/TT-BGDĐT ngày 22/11/2011 của Bộ Giáo dục và Đào tạo. Trong đó cần lưu ý một số nội dung như sau:</w:t>
      </w:r>
    </w:p>
    <w:p>
      <w:r>
        <w:t>- Kinh phí hoạt động của Ban đại diện cha mẹ học sinh   do Ban đại diện cha mẹ học sinh quản lý, sử dụng và chỉ phục vụ các hoạt động trực tiếp của Ban đại diện cha mẹ học sinh  . Không sử dụng các khoản kinh phí của Ban đại diện cha mẹ học sinh cho các mục đích sau: “ Bảo vệ cơ sở vật chất của nhà trường, bảo đảm an ninh nhà trường, trông coi phương tiện tham gia giao thông của học sinh, vệ sinh lớp học, vệ sinh trường, khen thưởng cán bộ quản lý, giáo viên, nhân viên nhà trường, mua sắm máy móc, trang thiết bị, đồ dùng dạy học cho trường, lớp hoặc cho cán bộ quản lý, giáo viên và nhân viên nhà trường, hỗ trợ công tác quản lý, tổ chức dạy học và các hoạt động giáo dục, sửa chữa nâng cấp, xây dựng mới các công trình của nhà trường ” (điểm b, khoản 4 Điều 10 Thông tư 55).</w:t>
      </w:r>
    </w:p>
    <w:p>
      <w:r>
        <w:t>- Hiệu trưởng, thủ trưởng đơn vị thống nhất với Trưởng ban Ban đại diện cha mẹ học sinh trường để quyết định Kế hoạch sử dụng kinh phí của Ban đại diện cha mẹ học sinh trường; và chỉ sử dụng sau khi đã được toàn thể Ban đại diện cha mẹ học sinh trường thống nhất ý kiến (Không bao gồm kinh phí tài trợ).</w:t>
      </w:r>
    </w:p>
    <w:p>
      <w:r>
        <w:t>3/ Về việc vận động, tiếp nhận, quản lý và sử dụng các nguồn viện trợ, tài trợ, quà biếu tặng tại các cơ sở giáo dục:</w:t>
      </w:r>
    </w:p>
    <w:p>
      <w:r>
        <w:t>Thực hiện theo quy định tại Thông tư số 16/2018/TT-BGDĐT ngày 03/8/2018 của Bộ Giáo dục và Đào tạo về tài trợ cho các cơ sở giáo dục thuộc hệ thống giáo dục quốc dân và Công văn số 1427/UBND-VX ngày 17/4/2019 của Ủy ban nhân dân thành phố Hồ Chí Minh về hướng dẫn thực hiện Thông tư số 16/2018/TT-BGDĐT ngày 03/8/2018 của Bộ Giáo dục và Đào tạo. Trong đó cần lưu ý một số nội dung như sau:</w:t>
      </w:r>
    </w:p>
    <w:p>
      <w:r>
        <w:t>+ Kế hoạch vận động phải được phê duyệt trước khi tổ chức vận động và trên tinh thần tự nguyện, không áp đặt. Nội dung Kế hoạch vận động tài trợ phải xác định rõ mục đích, đối tượng thụ hưởng; kế hoạch triển khai thực hiện; dự toán kinh phí (có bảng dự toán kinh phí và bảng báo giá kèm theo kế hoạch để làm căn cứ cụ thể); nêu được những khó khăn hoặc nhu cầu cần thiết của đơn vị để lập kế hoạch vận động tài trợ thiết thực, hiệu quả;</w:t>
      </w:r>
    </w:p>
    <w:p>
      <w:r>
        <w:t>+ Khuyến khích các nhà tài trợ tổ chức thực hiện việc đầu tư, xây dựng theo hình thức “chìa khóa trao tay”, mua sắm trang thiết bị và lắp đặt hoàn chỉnh để bàn giao cho cơ sở giáo dục.</w:t>
      </w:r>
    </w:p>
    <w:p>
      <w:r>
        <w:t>+ Việc thành lập và hoạt động của Tổ tiếp nhận tài trợ cần thực hiện đầy đủ theo Điều 6 Thông tư số 16 về cơ cấu, thành phần, phương thức tổ chức tiếp nhận và trách nhiệm trong việc tiếp nhận và sử dụng tài trợ; thông tin tuyên truyền rộng rãi về Kế hoạch vận động tài trợ sau khi được cấp thẩm quyền phê duyệt, cung cấp thông tin về thời gian, địa điểm, tên và số tài khoản tiếp nhận tài trợ của đơn vị.</w:t>
      </w:r>
    </w:p>
    <w:p>
      <w:r>
        <w:t>+ Các khoản tài trợ phải được tổng hợp kịp thời vào báo cáo quyết toán thu, chi tài chính theo kỳ và báo cáo quyết toán tài chính hàng năm theo quy định.</w:t>
      </w:r>
    </w:p>
    <w:p>
      <w:r>
        <w:t>- Về chế tài theo quy định tại Khoản 2 Điều 15 Thông tư 16: “ Các cơ quan, tổ chức, cá nhân và thủ trưởng cơ sở giáo dục nhận tài trợ thực hiện quy trình vận động, tiếp nhận, quản lý và sử dụng tài trợ trái với quy định tại Thông tư này thì tùy theo mức độ vi phạm sẽ bị xử lý hành chính hoặc bị truy cứu trách nhiệm hình sự theo quy định của pháp luật ”.</w:t>
      </w:r>
    </w:p>
    <w:p>
      <w:r>
        <w:t>4/ Đề nghị Ủy ban nhân dân Thành phố Thủ Đức và Ủy ban nhân dân các quận huyện chỉ đạo Phòng Giáo dục và Đào tạo Thành phố Thủ Đức và các quận, huyện.</w:t>
      </w:r>
    </w:p>
    <w:p>
      <w:r>
        <w:t>+ Phối hợp với Phòng Tài chính - Kế hoạch sớm tham mưu Ủy ban nhân dân Thành phố Thủ Đức và Ủy ban nhân dân các quận huyện ban hành hướng dẫn thu, chi đối với các cơ sở giáo dục theo phân cấp quản lý. Các cơ sở giáo dục trực thuộc quận - huyện chỉ được tổ chức thu các khoản thu sau khi có Công văn hướng dẫn của quận – huyện về hướng dẫn thu, sử dụng học phí và các khoản thu khác năm học 2024-2025 của các cơ sở giáo dục và đào tạo công lập trên địa bàn theo phân cấp.</w:t>
      </w:r>
    </w:p>
    <w:p>
      <w:r>
        <w:t>Riêng các cơ sở giáo dục ngoài công lập thực hiện theo hướng dẫn tại Công văn số 5414/SGDĐT-KHTC ngày 30 tháng 8 năm 2024 của Sở Giáo dục và Đào tạo về hướng dẫn thu học phí, giá dịch vụ và việc thực hiện kê khai giá đối với các cơ sở giáo dục ngoài công lập từ từ năm học 2024-2025.</w:t>
      </w:r>
    </w:p>
    <w:p>
      <w:r>
        <w:t>+ Tham mưu Ủy ban nhân dân Thành phố Thủ Đức và Ủy ban nhân dân các quận huyện chỉ đạo các phòng ban có liên quan phối hợp kiểm tra, giám sát, thành lập các đoàn kiểm tra tình hình thu chi đầu năm học tại các cơ sở giáo dục trực thuộc theo phân cấp; kịp thời chấn chỉnh tình trạng lạm thu hoặc hoặc thực hiện chưa đầy đủ các quy định. Có hình thức xử lý nghiêm đối với Hiệu trưởng các cơ sở giáo dục thực hiện thu chi không đúng quy định.</w:t>
      </w:r>
    </w:p>
    <w:p>
      <w:r>
        <w:t>+ Tham mưu Ủy ban nhân dân Thành phố Thủ Đức và Ủy ban nhân dân các quận huyện tập trung các nguồn lực để đảm bảo điều kiện cơ sở vật chất, trường lớp học cho năm học mới, đào tạo bồi dưỡng đáp ứng chương trình giáo dục phổ thông mới và bố trí các nguồn lực để huy động và phân bổ ngân sách giáo dục đảm bảo chi thường xuyên (tiền lương, phụ cấp, các khoản có tính chất lương và các hoạt động giảng dạy học tập…) cho các cơ sở giáo dục đảm bảo đủ điều kiện thực hiện tốt các nhiệm vụ năm học 2024-2025 của ngành giáo dục và đào tạo.</w:t>
      </w:r>
    </w:p>
    <w:p>
      <w:r>
        <w:t>Đề nghị các đơn vị nghiêm túc thực hiện./.</w:t>
      </w:r>
    </w:p>
    <w:p>
      <w:r>
        <w:t>Nơi nhận:</w:t>
      </w:r>
    </w:p>
    <w:p>
      <w:r>
        <w:t>- Như trên;</w:t>
      </w:r>
    </w:p>
    <w:p>
      <w:r>
        <w:t>- UBND TP “để báo cáo”</w:t>
      </w:r>
    </w:p>
    <w:p>
      <w:r>
        <w:t>- Trưởng phòng GDĐT TP Thủ Đức; quận-huyện “để tham mưu triển khai”</w:t>
      </w:r>
    </w:p>
    <w:p>
      <w:r>
        <w:t>- Giám đốc Sở “để báo cáo”;</w:t>
      </w:r>
    </w:p>
    <w:p>
      <w:r>
        <w:t>- Lưu VP, KHTC (Hòa)./.</w:t>
      </w:r>
    </w:p>
    <w:p>
      <w:r>
        <w:t>KT. GIÁM ĐỐC</w:t>
      </w:r>
    </w:p>
    <w:p>
      <w:r>
        <w:t>PHÓ GIÁM ĐỐC</w:t>
      </w:r>
    </w:p>
    <w:p>
      <w:r>
        <w:t>Dương Trí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