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5665/CT-CS năm 2025 về tiền thuê đất do Cục Thuế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5665/CT-CS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01/12/2025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01/12/2025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CHÍNH</w:t>
      </w:r>
    </w:p>
    <w:p>
      <w:r>
        <w:t>CỤC THUẾ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5665/CT-CS</w:t>
      </w:r>
    </w:p>
    <w:p>
      <w:r>
        <w:t>V/v tiền thu ê đ ất</w:t>
      </w:r>
    </w:p>
    <w:p>
      <w:r>
        <w:t>Hà Nội, ngày 01 tháng 12 năm 2025</w:t>
      </w:r>
    </w:p>
    <w:p>
      <w:r>
        <w:t>Kính gửi:  Thuế tỉnh L ào Cai.</w:t>
      </w:r>
    </w:p>
    <w:p>
      <w:r>
        <w:t>Cục Thuế nhận được c ông văn s ố 545/CCTKV.VIII-CNTK ng ày 02/6/2025 c ủa Chi cục thuế Khu vực VIII (nay l à Thu ế tỉnh L ào Cai) v ề tiền thu ê đ ất. Về vấn đề n ày, C ục Thuế c ó ý ki ến như sau:</w:t>
      </w:r>
    </w:p>
    <w:p>
      <w:r>
        <w:t>- Tại khoản 2 Điều 30 Luật Đất đai năm 2024 quy định:</w:t>
      </w:r>
    </w:p>
    <w:p>
      <w:r>
        <w:t>“2. Tổ chức kinh tế, c á nhân, ngư ời gốc Việt Nam định cư ở nước ngo ài,  tổ  chức kinh  tế c   ó v ốn đầu tư nước ngo ài đang đư ợc Nh à nư ớc cho thu ê đ ất thu tiền thu ê đ ất một lần cho cả thời gian thu ê đư ợc lựa chọn chuyển  sang thu  ê đ ất thu tiền thu ê đ ất hàng  năm. Ti ền thu ê đ ất đ ã n ộp được khấu trừ v ào ti ền thu ê đ ất hằng năm phải nộp theo quy định của Chính  ph ủ.”</w:t>
      </w:r>
    </w:p>
    <w:p>
      <w:r>
        <w:t>-  Tại khoản 2 Điều 33 Nghị định số 103/2024/NĐ-CP ng ày 30/7/2024 c ủa Ch ính ph ủ quy định về tiền sử dụng đất, tiền thu ê đ ất quy định:</w:t>
      </w:r>
    </w:p>
    <w:p>
      <w:r>
        <w:t>“2.  Chuyển từ thu ê đ ất trả tiền thu ê đ ất một lần cho cả thời gian thu ê sang thuê đ ất trả tiền  thu  ê  đất  hằng  năm th   ì ti ền thu ê đ ất được t ính như sau:</w:t>
      </w:r>
    </w:p>
    <w:p>
      <w:r>
        <w:t>a) Trường hợp đ ã hoàn thành nghĩa v ụ về tiền thu ê đ ất th ì ngư ời sử dụng đất kh ông ph ải nộp tiền thu ê đ ất hằng năm cho thời gian thu ê đ ất c òn l ại.</w:t>
      </w:r>
    </w:p>
    <w:p>
      <w:r>
        <w:t>b) Trường hợp chưa ho àn thành nghĩa v ụ về tiền thu ê đ ất th ì ngư ời sử dụng đất phải nộp tiền thu ê đ ất hằng năm từ thời điểm  Nh  à nư ớc ban h ành quy ết định cho ph ép chuy ển từ thu ê đ ất trả tiền thu ê đ ất một lần cho cả thời gian thu ê sang thuê đ ất trả tiền hằng năm. Đ ố i với thời gian đ ã s ử dụng đất th ì x ử l ý như sau:</w:t>
      </w:r>
    </w:p>
    <w:p>
      <w:r>
        <w:t>b1.) Trường hợp chưa nộp tiền thu ê đ ất th ì ngư ời sử dụng đất  phải nộp tiền thu  ê đ ất cho thời gian đ ã s ử dụng đất:</w:t>
      </w:r>
    </w:p>
    <w:p>
      <w:r>
        <w:t>Tiền thu ê  đất  phải nộp</w:t>
      </w:r>
    </w:p>
    <w:p>
      <w:r>
        <w:t>=</w:t>
      </w:r>
    </w:p>
    <w:p>
      <w:r>
        <w:t>S ố  tiền thu ê đ ất trả một lần của cả thời gian thu ê đ ất</w:t>
      </w:r>
    </w:p>
    <w:p>
      <w:r>
        <w:t>x</w:t>
      </w:r>
    </w:p>
    <w:p>
      <w:r>
        <w:t>Thời gian đ ã s ử dụng đất</w:t>
      </w:r>
    </w:p>
    <w:p>
      <w:r>
        <w:t>Thời hạn thu ê đ ất</w:t>
      </w:r>
    </w:p>
    <w:p>
      <w:r>
        <w:t>Đồng thời, người sử dụng đất phải nộp tiền chậm nộp tiền thu ê  đất  t  ính trên s ố tiền  thu  ê  đất  phải nộp theo quy định của ph  áp lu ật về quản l ý thu ế t ính t ừ thời điểm  được cơ quan nh  à nư ớc c ó  thẩm  quyền quyết định cho thu  ê đ ất đến  thời điểm cho ph  ép chuy ển từ thu ê  đất  trả tiền thu  ê đ ất một lần  cho cả thời gian thu  ê sang thuê đ ất trả tiền hàng  năm.</w:t>
      </w:r>
    </w:p>
    <w:p>
      <w:r>
        <w:t>b2) Trường hợp đ ã n ộp một phần tiền thu ê đ ất m à s ố tiền đ ã n ộp nhỏ hơn số  tiền phải nộp theo quy định tại tiết b1  điểm n   ày (không bao g ồm tiền chậm nộp) th ì ngư ời sử dụng đất phải nộp số  tiền c  òn  thiếu  v  à s ố tiền chậm nộp tiền thu ê đ ất t ính trên s ố c òn thi ếu theo quy định của ph áp lu ật về  quản l ý  thu ế; trường hợp số tiền đ ã n ộp lớn  hơn số tiền  phải nộp theo quy định tại tiết b 1   điểm  n   ày (không bao g ồm tiền chậm nộp) th ì s ố ch ênh l ệch tăng được trừ v ào ti ền thu ê đ ất hằng năm bằng c ách quy đ ổi ra số năm, th áng đã hoàn thành nghĩa v ụ tiền thu ê đ ất hằng năm theo đơn gi á thuê đ ất hàng  năm đư ợc x ác đ ịnh theo gi á đ ất tại thời điểm Nh à nư ớc ban h ành quy ết định cho ph ép chuy ển từ thu ê  đất  trả tiền thu  ê đ ất một lần cho cả thời gian thu ê sang thuê đ ất trả tiền hằng năm. ”</w:t>
      </w:r>
    </w:p>
    <w:p>
      <w:r>
        <w:t>Trường hợp chuyển từ thu ê đ ất trả tiền thu ê đ ất một lần cho cả thời gian thu ê sang thuê đ ất trả tiền thu ê đ ất h àng năm thì ti ền thu ê đ ất được t ính theo quy đ ịnh tại khoản 2 Điều 33 Nghị định số 103/2024/NĐ-CP.</w:t>
      </w:r>
    </w:p>
    <w:p>
      <w:r>
        <w:t>Đề  nghị Thuế tỉnh L  ào Cai ph ối hợp với c ác cơ quan liên quan rà soát h ồ sơ thu ê đ ất, th ông báo n ộp tiền thu ê đ ất v à tình hình th ực hiện nghĩa vụ về tiền thu ê đ ất của người sử dụng đất. Trường hợp x ác đ ịnh th ông báo không phù h ợp với quy định th ì th ực hiện điều chỉnh, thu hồi th ông báo.</w:t>
      </w:r>
    </w:p>
    <w:p>
      <w:r>
        <w:t>Cục Thuế trả lời để Thuế tỉnh L ào Cai đư ợc biết./.</w:t>
      </w:r>
    </w:p>
    <w:p>
      <w:r>
        <w:t>Nơi nhận:</w:t>
      </w:r>
    </w:p>
    <w:p>
      <w:r>
        <w:t>- Như trên;</w:t>
      </w:r>
    </w:p>
    <w:p>
      <w:r>
        <w:t>- PCTr Đặng Ngọc Minh (để b/c)</w:t>
      </w:r>
    </w:p>
    <w:p>
      <w:r>
        <w:t>- Cục QLCS, Vụ PC (BTC);</w:t>
      </w:r>
    </w:p>
    <w:p>
      <w:r>
        <w:t>- Ban PC, Ban NVT;</w:t>
      </w:r>
    </w:p>
    <w:p>
      <w:r>
        <w:t>- Website CT;</w:t>
      </w:r>
    </w:p>
    <w:p>
      <w:r>
        <w:t>- Lưu: VT, CS.</w:t>
      </w:r>
    </w:p>
    <w:p>
      <w:r>
        <w:t>TL. CỤC TRƯỞNG</w:t>
      </w:r>
    </w:p>
    <w:p>
      <w:r>
        <w:t>KT. TRƯỞNG BAN BAN CHÍNH SÁCH,</w:t>
      </w:r>
    </w:p>
    <w:p>
      <w:r>
        <w:t>THUẾ QUỐC TẾ</w:t>
      </w:r>
    </w:p>
    <w:p>
      <w:r>
        <w:t>PHÓ TRƯỞNG BAN</w:t>
      </w:r>
    </w:p>
    <w:p>
      <w:r>
        <w:t>Phạm Thị Minh Hiền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