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5623/TCT-CS năm 2024 về vướng mắc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5623/TCT-CS</w:t>
      </w:r>
    </w:p>
    <w:p>
      <w:r>
        <w:t>V/v vướng mắc tiền sử dụng đất</w:t>
      </w:r>
    </w:p>
    <w:p>
      <w:r>
        <w:t>Hà Nội, ngày 02 tháng 12 năm 2024</w:t>
      </w:r>
    </w:p>
    <w:p>
      <w:r>
        <w:t>Kính gửi:  Cục Thuế tỉnh Đồng Tháp.</w:t>
      </w:r>
    </w:p>
    <w:p>
      <w:r>
        <w:t>Trả lời công văn số 1089/CT-NVDTPC của Cục Thuế tỉnh Đồng Tháp về việc vướng mắc trong thực hiện thanh toán nợ tiền sử dụng đất, Tổng cục Thuế có ý kiến như sau:</w:t>
      </w:r>
    </w:p>
    <w:p>
      <w:r>
        <w:t>- Căn cứ điểm a khoản 1 Điều 2 Nghị định số 79/2019/NĐ-CP ngày 26/10/2019 của Chính phủ sửa đổi Điều 16 Nghị định số 45/2014/NĐ-CP ngày 15/5/2014 của Chính phủ quy định về thu tiền sử dụng đất;</w:t>
      </w:r>
    </w:p>
    <w:p>
      <w:r>
        <w:t>- Căn cứ khoản 2 và khoản 5 Điều 14 Nghị định số 45/2014/NĐ-CP ngày 15/5/2014 của Chính phủ về thu tiền sử dụng đất;</w:t>
      </w:r>
    </w:p>
    <w:p>
      <w:r>
        <w:t>- Căn cứ điểm a Khoản 3 Điều 50 Nghị định 103/2024/NĐ-CP ngày 30/7/2024 của Chính phủ quy định về tiền sử dụng đất, tiền thuê đất;</w:t>
      </w:r>
    </w:p>
    <w:p>
      <w:r>
        <w:t>Đối với hộ gia đình, cá nhân đã được ghi nợ tiền sử dụng đất trước ngày 01/03/2013, đến trước ngày Nghị định số 79/2019/NĐ-CP có hiệu lực thi hành mà chưa thanh toán hết nợ tiền sử dụng đất, kể từ ngày 01/03/2021 trở về sau thì phải thanh toán nợ tiền sử dụng đất còn lại theo  chính sách và giá đất tại thời điểm trả n   ợ  .</w:t>
      </w:r>
    </w:p>
    <w:p>
      <w:r>
        <w:t>Đề nghị Cục Thuế tỉnh Đồng Tháp căn cứ quy định nêu trên và hồ sơ cụ thể do Văn phòng đăng ký quyền sử dụng đất chuyển đến để xác định tiền sử dụng đất, giải quyết việc thanh toán nợ tiền sử dụng đất của bà Nguyễn Thị Ngọc Trâm theo đúng quy định của pháp luật về thu tiền sử dụng đất. Trường hợp còn vướng mắc về xác định vị trí thửa đất theo Quyết định của UBND tỉnh về Bảng giá các loại đất trên địa bàn, đề nghị C ụ c Thuế tỉnh Đồng Tháp phối hợp với các cơ quan liên quan tại địa phương, báo cáo Ủy ban nhân dân tỉnh để rà soát và xác định theo đúng thẩm quyền.</w:t>
      </w:r>
    </w:p>
    <w:p>
      <w:r>
        <w:t>Tổng cục Thuế trả lời để Cục Thuế tỉnh Đồng Tháp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