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562/TTg-QHĐP năm 2025 về chủ trương điều chỉnh Quy hoạch tỉnh Quảng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562/TTg-QHĐP</w:t>
      </w:r>
    </w:p>
    <w:p>
      <w:r>
        <w:t>V/v chủ trương điều chỉnh Quy hoạch tỉnh Quảng Bình</w:t>
      </w:r>
    </w:p>
    <w:p>
      <w:r>
        <w:t>Hà Nội, ngày 20 tháng 5 năm 2025</w:t>
      </w:r>
    </w:p>
    <w:p>
      <w:r>
        <w:t>Kính gửi:  Ủy ban nhân dân tỉnh Quảng Bình</w:t>
      </w:r>
    </w:p>
    <w:p>
      <w:r>
        <w:t>Xét đề nghị của Ủy ban nhân dân tỉnh Quảng Bình tại văn bản số 898/UBND-TH ngày 10 tháng 5 năm 2025 đề nghị Thủ tướng Chính phủ chấp thuận chủ trương điều chỉnh Quy hoạch tỉnh Quảng Bình thời kỳ 2021-2030, tầm nhìn đến năm 2050 theo trình tự, thủ tục rút gọn; ý kiến của các Bộ: Tài chính (văn bản số 6129/BTC-QLQH ngày 08 tháng 5 năm 2025), Tư pháp (văn bản số 2315/BTP-PLDSKT ngày 26 thang 4 năm 2025 và 2401/BTP-PLDSKT ngày 29 tháng 4 năm 2025), Nông nghiệp và Môi trường (văn bản số 1622/BNNMT-QLĐĐ ngày 29 tháng 4 năm 2025), Công Thương (văn bản số 3058/BCT-KHTC ngày 28 tháng 4 hăm 2025), Phó Thủ tướng Chính phủ Nguyễn Chí Dũng có ý kiến chỉ đạo như sau:</w:t>
      </w:r>
    </w:p>
    <w:p>
      <w:r>
        <w:t>1. Chấp thuận chủ trương điều chỉnh Quy hoạch tỉnh Quảng Bình thời kỳ 2021-2030, tầm nhìn đến năm 2050 theo trình tự, thủ tục rút gọn như đề xuất của Ủy ban nhân dân tỉnh Quảng Bình trên cơ sở Ủy ban nhân dân tỉnh Quảng Bình thực hiện theo một số nguyên tắc và nội dung sau:</w:t>
      </w:r>
    </w:p>
    <w:p>
      <w:r>
        <w:t>a) Thực hiện đúng quy định tại Điều 51 Luật quy hoạch năm 2017 và Điều 54a Luật số 57/2024/QH15; bảo đảm không làm thay đổi quan điểm, mục tiêu tổng quát của Quy hoạch tỉnh Quảng Bình thời kỳ 2021-2030, tầm nhìn đến năm 2050 (đã được Thủ tướng Chính phủ phê duyệt tại Quyết định số 377/QĐ-TTg ngày 12 tháng 4 năm 2023); bảo đảm tính liên kết, tính phù hợp, tính đồng bộ, kế thừa, ổn định giữa các quy hoạch.</w:t>
      </w:r>
    </w:p>
    <w:p>
      <w:r>
        <w:t>b) Xác định rõ, cụ thể các nội dung mâu thuẫn, chưa phù hợp giữa Quy hoạch tỉnh Quảng Bình thời kỳ 2021-2030, tầm nhìn đến năm 2050 (đã được Thủ tướng Chính phủ phê duyệt tại Quyết định số 377/QĐ-TTg ngày 12 tháng 4 năm 2023) với các quy hoạch cấp quốc gia, quy hoạch vùng đã được cấp có thẩm quyền phê duyệt.</w:t>
      </w:r>
    </w:p>
    <w:p>
      <w:r>
        <w:t>c) Nghiên cứu kỹ lưỡng, cân nhắc về thời điểm thực hiện điều chỉnh Quy hoạch tỉnh Quảng Bình, do Quốc hội khóa XV sẽ xem xét, thông qua việc sáp nhập đơn vị hành chính cấp tỉnh và Luật sửa đổi, bổ sung một số điều của Luật quy hoạch tại Kỳ họp thứ 9; đồng thời, Bộ Nông nghiệp và Môi trường đang tiến hành rà soát, hoàn thiện báo cáo về điều chỉnh Quy hoạch sử dụng đất quốc gia thời kỳ 2021-2030, tầm nhìn đến năm 2050 theo địa giới hành chính mới (văn bản số 3782/VPCP-NN ngày 30 tháng 4 năm 2025 của Văn phòng Chính phủ về việc thực hiện chỉ đạo của Bộ Chính trị về điều chỉnh Quy hoạch sử dụng đất quốc gia); tránh phải thực hiện điều chỉnh Quy hoạch tỉnh nhiều lần.</w:t>
      </w:r>
    </w:p>
    <w:p>
      <w:r>
        <w:t>2. Chủ tịch Ủy ban nhân dân tỉnh Quảng Bình:</w:t>
      </w:r>
    </w:p>
    <w:p>
      <w:r>
        <w:t>a) Chịu trách nhiệm toàn diện trước pháp luật, trước Thủ tướng Chính phủ về: (i) nội dung đề xuất chấp thuận chủ trương điều chỉnh Quy hoạch tỉnh theo trình tự, thủ tục rút gọn tại văn bản số 898/UBND-TH ngày 10 tháng 5 năm 2025 của Ủy ban nhân dân tỉnh Quảng Bình; (ii) nội dung Quyết định điều chỉnh Quy hoạch tỉnh Quảng Bình thời kỳ 2021-2030, tầm nhìn đến năm 2050 sau khi được Thủ tướng Chính phủ chấp thuận chủ trương điều chỉnh Quy hoạch tỉnh.</w:t>
      </w:r>
    </w:p>
    <w:p>
      <w:r>
        <w:t>b) Tiếp thu ý kiến các cơ quan liên quan; chỉ đạo lập, điều chỉnh Quy hoạch tỉnh Quảng Bình theo đúng các quy định pháp luật hiện hành; báo cáo Thủ tướng Chính phủ kết quả thực hiện theo quy định./.</w:t>
      </w:r>
    </w:p>
    <w:p>
      <w:r>
        <w:t>Nơi nhận:</w:t>
      </w:r>
    </w:p>
    <w:p>
      <w:r>
        <w:t>- Như trên;</w:t>
      </w:r>
    </w:p>
    <w:p>
      <w:r>
        <w:t>- TTgCP, các PTTgCP;</w:t>
      </w:r>
    </w:p>
    <w:p>
      <w:r>
        <w:t>- Văn phòng Trung ương Đảng;</w:t>
      </w:r>
    </w:p>
    <w:p>
      <w:r>
        <w:t>- Các Bộ: TC, NNMT, CT, TP;</w:t>
      </w:r>
    </w:p>
    <w:p>
      <w:r>
        <w:t>- Tỉnh ủy, HĐND tỉnh Quảng Bình;</w:t>
      </w:r>
    </w:p>
    <w:p>
      <w:r>
        <w:t>- VPCP: BTCN, các PCN, Trợ lý, Thư ký TTgCP, Cổng TTĐT, các Vụ: CN, NN, KTTH, PL;</w:t>
      </w:r>
    </w:p>
    <w:p>
      <w:r>
        <w:t>- Lưu: VT,QHĐP (2b)Th</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