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5596/VPCP-CN năm 2024 bàn giao đất từ Tổng công ty Giấy Việt Nam về Ủy ban nhân dân tỉnh Phú Thọ quản lý liên quan Dự án xây dựng và kinh doanh khu công nghiệp Tam Nông và khu công nghiệp Hạ Hòa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5596/VPCP-CN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5596/VPCP-CN</w:t>
      </w:r>
    </w:p>
    <w:p>
      <w:r>
        <w:t>V/v Bàn giao đất từ Tổng công ty Giấy Việt Nam về Ủy ban nhân dân tỉnh Phú Thọ quản lý liên quan Dự án xây dựng và kinh doanh khu công nghiệp Tam Nông và khu công nghiệp Hạ Hòa</w:t>
      </w:r>
    </w:p>
    <w:p>
      <w:r>
        <w:t>Hà Nội, ngày 07 tháng 8 năm 2024</w:t>
      </w:r>
    </w:p>
    <w:p>
      <w:r>
        <w:t>Kính gửi:</w:t>
      </w:r>
    </w:p>
    <w:p>
      <w:r>
        <w:t>- Bộ trưởng Bộ Kế hoạch và Đầu tư;</w:t>
      </w:r>
    </w:p>
    <w:p>
      <w:r>
        <w:t>- Bộ trưởng Bộ Tài nguyên và Môi trường;</w:t>
      </w:r>
    </w:p>
    <w:p>
      <w:r>
        <w:t>- Bộ trưởng Bộ Tài chính;</w:t>
      </w:r>
    </w:p>
    <w:p>
      <w:r>
        <w:t>- Bộ trưởng Bộ Công Thương;</w:t>
      </w:r>
    </w:p>
    <w:p>
      <w:r>
        <w:t>- Chủ tịch Ủy ban nhân dân tỉnh Phú Thọ.</w:t>
      </w:r>
    </w:p>
    <w:p>
      <w:r>
        <w:t>Xét đề nghị của Bộ Kế hoạch và Đầu tư (công văn số 2358/BKHĐT-QLKKT ngày 29 tháng 3 năm 2024), ý kiến của Bộ Công Thương (công văn số 6709/BCT- KHTC ngày 02 tháng 10 năm 2023), Ủy ban nhân dân tỉnh Phú Thọ (công văn số 4315/UBND-NNTN ngày 03 tháng 11 năm 2023) về việc bàn giao đất từ Tổng công ty Giấy Việt Nam về Ủy ban nhân dân tỉnh Phú Thọ quản lý liên quan đến Dự án xây dựng và kinh doanh khu công nghiệp Tam Nông và khu công nghiệp Hạ Hòa, Phó Thủ tướng Chính phủ Trần Hồng Hà có ý kiến như sau:</w:t>
      </w:r>
    </w:p>
    <w:p>
      <w:r>
        <w:t>1. Bộ Tài nguyên và Môi trường chủ trì, phối hợp với các cơ quan có liên quan rà soát việc thu hồi đất từ các Công ty lâm nghiệp trực thuộc Tổng Công ty Giấy Việt Nam về Ủy ban nhân dân tỉnh Phú Thọ, đề xuất phương án xử lý cụ thể, báo cáo Thủ tướng Chính phủ xem xét, quyết định.</w:t>
      </w:r>
    </w:p>
    <w:p>
      <w:r>
        <w:t>2. Bộ Tài chính có ý kiến về việc thực hiện sắp xếp, xử lý nhà, đất là tài sản công trong quá trình Ủy ban nhân dân tỉnh Phú Thọ thu hồi đất của Tổng Công ty Giấy Việt Nam theo quy định tại Luật Quản lý, sử dụng tài sản công, Nghị định số 167/2017/NĐ-CP ngày 31 ngày 12 tháng 2017 của Chính phủ quy định việc sắp xếp lại, xử lý tài sản công được sửa đổi, bổ sung tại Nghị định số 67/2021/NĐ-CP ngày 15 tháng 7 năm 2021 và các quy định khác có liên quan.</w:t>
      </w:r>
    </w:p>
    <w:p>
      <w:r>
        <w:t>Văn phòng Chính phủ thông báo để các cơ quan biết, thực hiện./.</w:t>
      </w:r>
    </w:p>
    <w:p>
      <w:r>
        <w:t>Nơi nhận:</w:t>
      </w:r>
    </w:p>
    <w:p>
      <w:r>
        <w:t>- Như trên;</w:t>
      </w:r>
    </w:p>
    <w:p>
      <w:r>
        <w:t>- TTgCP, PTTg Trần Hồng Hà (để báo cáo);</w:t>
      </w:r>
    </w:p>
    <w:p>
      <w:r>
        <w:t>- Các Bộ: KHĐT, TC, CT, TNMT;</w:t>
      </w:r>
    </w:p>
    <w:p>
      <w:r>
        <w:t>- UBND tỉnh Phú Thọ;</w:t>
      </w:r>
    </w:p>
    <w:p>
      <w:r>
        <w:t>- TCTy Giấy Việt Nam;</w:t>
      </w:r>
    </w:p>
    <w:p>
      <w:r>
        <w:t>- VPCP: BTCN, các PCN: Cao Huy, Nguyễn Sỹ Hiệp các Vụ: TH, NN, PL, QHĐP;</w:t>
      </w:r>
    </w:p>
    <w:p>
      <w:r>
        <w:t>- Lưu: VT, CN (2b)</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