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5591/VPCP-KGVX năm 2023 xây dựng quy chuẩn kỹ thuật quốc gia về Etylen Oxit trong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5591/VPCP-KGVX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5591/VPCP-KGVX</w:t>
      </w:r>
    </w:p>
    <w:p>
      <w:r>
        <w:t>V/v xây dựng QCVN về Etylen Oxit trong thực phẩm</w:t>
      </w:r>
    </w:p>
    <w:p>
      <w:r>
        <w:t>Hà Nội, ngày 24 tháng 7 năm 2023</w:t>
      </w:r>
    </w:p>
    <w:p>
      <w:r>
        <w:t>Kính gửi:</w:t>
      </w:r>
    </w:p>
    <w:p>
      <w:r>
        <w:t>- Bộ trưởng Bộ Công Thương;</w:t>
      </w:r>
    </w:p>
    <w:p>
      <w:r>
        <w:t>- Bộ trưởng Bộ Y tế.</w:t>
      </w:r>
    </w:p>
    <w:p>
      <w:r>
        <w:t>Xét báo cáo và đề nghị của Bộ Y tế về việc xây dựng, ban hành quy chuẩn kỹ thuật quốc gia về chỉ tiêu và mức giới hạn chất Etylen oxit trong thực phẩm (Tờ trình số 946/TTr-BYT ngày 13 tháng 7 năm 2023, kèm theo), Phó Thủ tướng Chính phủ Trần Hồng Hà có ý kiến như sau:</w:t>
      </w:r>
    </w:p>
    <w:p>
      <w:r>
        <w:t>Bộ Công Thương khẩn trương xây dựng quy chuẩn kỹ thuật quốc gia về chỉ tiêu và mức giới hạn chất Etylen oxit trong thực phẩm theo chỉ đạo của Thủ tướng Chính phủ tại Công văn số 324/VPCP-KGVX ngày 17 tháng 01 năm 2023 của Văn phòng Chính phủ, hoàn thành trong năm 2023.</w:t>
      </w:r>
    </w:p>
    <w:p>
      <w:r>
        <w:t>Văn phòng Chính phủ thông báo để Bộ biết, thực hiện./.</w:t>
      </w:r>
    </w:p>
    <w:p>
      <w:r>
        <w:t>Nơi nhận:</w:t>
      </w:r>
    </w:p>
    <w:p>
      <w:r>
        <w:t>- Như trên;</w:t>
      </w:r>
    </w:p>
    <w:p>
      <w:r>
        <w:t>- PTTgCP Trần Hồng Hà (để báo cáo);</w:t>
      </w:r>
    </w:p>
    <w:p>
      <w:r>
        <w:t>- Các Bộ: YT, CT, NNPTNT, KHCN;</w:t>
      </w:r>
    </w:p>
    <w:p>
      <w:r>
        <w:t>- VPCP: BTCN, PCN Nguyễn Sỹ Hiệp, Trợ lý TTg, các Vụ: NN, TH;</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