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5566/TCT-CS năm 2023 về chính sách thuế thu nhập doanh nghiệp đối với thu nhập từ lãi tiền gửi vốn nhàn rỗi tại ngân hàng thương mại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5566 /TCT-CS</w:t>
      </w:r>
    </w:p>
    <w:p>
      <w:r>
        <w:t>V/v chính sách thuế</w:t>
      </w:r>
    </w:p>
    <w:p>
      <w:r>
        <w:t>Hà Nội, ngày  11  tháng 1 2  năm 2023</w:t>
      </w:r>
    </w:p>
    <w:p>
      <w:r>
        <w:t>Kính gửi:  Cục Thuế thành phố Hà Nội.</w:t>
      </w:r>
    </w:p>
    <w:p>
      <w:r>
        <w:t>Tổng cục Thuế nhận được công văn số 62170/CTHN-TTKT6 ngày 24/8/2023 của Cục Thuế thành phố Hà Nộ i  về chính sách thuế thu nhập doanh nghiệp đối với thu nhập từ lãi tiền gửi vốn nhàn rỗi tại ngân hàng thương mại của Quỹ Phát triển doanh nghiệp nhỏ và vừa. Về vấn đề này, Tổng cục Thuế có ý kiến như sau:</w:t>
      </w:r>
    </w:p>
    <w:p>
      <w:r>
        <w:t>Về việc áp dụng chính sách thuế thu nhập doanh nghiệp đối với Quỹ Phát triển doanh nghiệp nhỏ và vừa, Bộ Tài chính đã có công văn số 3472/BTC-TCT ngày 15/4/2022 gử i  Bộ Kế hoạch và Đầu tư.</w:t>
      </w:r>
    </w:p>
    <w:p>
      <w:r>
        <w:t>Về quá trình thực hiện, giao Cục Thuế thành phố Hà Nội căn cứ quy định tại các văn bản quy phạm pháp luật về thuế và tình hình kê khai, nộp thuế của Quỹ Phát triển doanh nghiệp nhỏ và vừa từ khi thành lập đến nay để hướng dẫn đơn vị thực hiện theo quy định pháp luật.</w:t>
      </w:r>
    </w:p>
    <w:p>
      <w:r>
        <w:t>Tổng cục Thuế trả lời để Cục Thuế thành phố Hà Nội biết./.</w:t>
      </w:r>
    </w:p>
    <w:p>
      <w:r>
        <w:t>Nơi nhận:</w:t>
      </w:r>
    </w:p>
    <w:p>
      <w:r>
        <w:t>- Như trên;</w:t>
      </w:r>
    </w:p>
    <w:p>
      <w:r>
        <w:t>- Phó TCTr Đặng Ngọc Minh (để báo cáo);</w:t>
      </w:r>
    </w:p>
    <w:p>
      <w:r>
        <w:t>- Các đơn vị: QLGSCST, PC, TCNH (BTC);</w:t>
      </w:r>
    </w:p>
    <w:p>
      <w:r>
        <w:t>- Vụ PC (TCT);</w:t>
      </w:r>
    </w:p>
    <w:p>
      <w:r>
        <w:t>- Website TCT;</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