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5473/VPCP-CN năm 2024 chuyển đổi nhiên liệu từ than sang LNG đối với Dự án nhiệt điện Công Thanh, tỉnh Thanh Hóa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5473/VPCP-CN</w:t>
      </w:r>
    </w:p>
    <w:p>
      <w:r>
        <w:t>V/v chuyển đổi nhiên liệu từ than sang LNG đối với Dự án nhiệt điện Công Thanh, tỉnh Thanh Hóa</w:t>
      </w:r>
    </w:p>
    <w:p>
      <w:r>
        <w:t>Hà Nội, ngày 31 tháng 7 năm 2024</w:t>
      </w:r>
    </w:p>
    <w:p>
      <w:r>
        <w:t>Kính gửi:</w:t>
      </w:r>
    </w:p>
    <w:p>
      <w:r>
        <w:t>- Bộ Công Thương;</w:t>
      </w:r>
    </w:p>
    <w:p>
      <w:r>
        <w:t>- Bộ Kế hoạch và Đầu tư;</w:t>
      </w:r>
    </w:p>
    <w:p>
      <w:r>
        <w:t>- Bộ Tư pháp;</w:t>
      </w:r>
    </w:p>
    <w:p>
      <w:r>
        <w:t>- Bộ Tài nguyên và Môi trường;</w:t>
      </w:r>
    </w:p>
    <w:p>
      <w:r>
        <w:t>- Bộ Quốc phòng;</w:t>
      </w:r>
    </w:p>
    <w:p>
      <w:r>
        <w:t>- Bộ Tài chính;</w:t>
      </w:r>
    </w:p>
    <w:p>
      <w:r>
        <w:t>- Bộ Công an;</w:t>
      </w:r>
    </w:p>
    <w:p>
      <w:r>
        <w:t>- Ủy ban nhân dân tỉnh Thanh Hóa;</w:t>
      </w:r>
    </w:p>
    <w:p>
      <w:r>
        <w:t>- Tập đoàn Điện lực Việt Nam.</w:t>
      </w:r>
    </w:p>
    <w:p>
      <w:r>
        <w:t>Xét đề nghị của Bộ Công Thương tại văn bản số 1642/BCT-ĐL ngày 15 tháng 3 năm 2024 và văn bản số 3990/BCT-ĐL ngày 11 tháng 6 năm 2024, ý kiến các Bộ: Kế hoạch và Đầu tư (Công văn số 2729/BKHĐT-KTCNDV ngày 12 tháng 4 năm 2024), Bộ Tư pháp (Công văn số 1657/BTP-PLDSKT ngày 03 tháng 4 năm 2024), Bộ Tài nguyên và Môi trường (Công văn số 2294/BTNMT-KHTC ngày 11 tháng 4 năm 2023), Bộ Quốc phòng (Công văn số 1448/BQP-TM ngày 19 tháng 4 năm 2024), Bộ Tài chính (Công văn số 4178/BTC-ĐT ngày 22 tháng 4 năm 2024), Bộ Công an (Công văn số 4657/ANKT-ANCT ngày 23 tháng 5 năm 2024) và Tập đoàn Điện lực Việt Nam (Công văn số 2166/EVN-TTĐ ngày 22 tháng 4 năm 2024) về việc chuyển đổi nhiên liệu từ than sang LNG đối với Dự án nhiệt điện Công Thanh, tỉnh Thanh Hóa, Phó Thủ tướng Chính phủ Trần Hồng Hà có ý kiến như sau:</w:t>
      </w:r>
    </w:p>
    <w:p>
      <w:r>
        <w:t>1. Bộ Công Thương khẩn trương phối hợp với các địa phương có các dự án nguồn điện khí tự nhiên, khí LNG để đôn đốc các chủ đầu tư dự án khẩn trương triển khai, đảm bảo đúng tiến độ đưa vào vận hành; trường hợp các dự án LNG chậm tiến độ triển khai theo Kế hoạch đã được duyệt thì đề xuất danh mục dự án thay thế các dự án chậm tiến độ, báo cáo cấp có thẩm quyền xem xét, quyết định.</w:t>
      </w:r>
    </w:p>
    <w:p>
      <w:r>
        <w:t>2. Đồng ý đề xuất của Bộ CT tại văn bản số 3990/BCT-ĐL ngày 11 tháng 6 năm 2024 và ý kiến các Bộ: Kế hoạch và Đầu tư, Tài chính, Tư pháp, Công an, Quốc phòng, Tài nguyên và Môi trường, Tập đoàn Điện lực Việt Nam tại các văn bản nêu trên về chủ trương chuyển đổi nhiên liệu than sang LNG của dự án nhà máy nhiệt điện Công Thanh theo nội dung được quy định tại điểm c, mục 1, phần III Quyết định số 500/QĐ-TTg ngày 15 tháng 5 năm 2023 của Thủ tướng Chính phủ phê duyệt quy hoạch phát triển điện lực quốc gia thời kỳ 2021-2030, tầm nhìn đến năm 2050. Bộ Công Thương theo chức năng nhiệm vụ được giao nghiên cứu, rà soát, điều chỉnh, cập nhật dự án này vào Quy hoạch điện VIII trong kỳ quy hoạch tới trên cơ sở cân đối tổng thể nguồn, tình hình thực hiện, tiến độ triển khai các loại hình nguồn điện, đảm bảo tuân thủ theo đúng quy định của Luật Quy hoạch.</w:t>
      </w:r>
    </w:p>
    <w:p>
      <w:r>
        <w:t>Văn phòng Chính phủ xin thông báo để các Bộ, cơ quan liên quan biết, thực hiện./.</w:t>
      </w:r>
    </w:p>
    <w:p>
      <w:r>
        <w:t>Nơi nhận:</w:t>
      </w:r>
    </w:p>
    <w:p>
      <w:r>
        <w:t>- Như trên;</w:t>
      </w:r>
    </w:p>
    <w:p>
      <w:r>
        <w:t>- TTgCP, Phó TTg Trần Hồng Hà (để b/c);</w:t>
      </w:r>
    </w:p>
    <w:p>
      <w:r>
        <w:t>- UBQLVNN tại DN;</w:t>
      </w:r>
    </w:p>
    <w:p>
      <w:r>
        <w:t>- VPCP: BTCN, các PCN: Nguyễn Sỹ Hiệp, Cao Huy; các Vụ: TH, KTTH, PL;</w:t>
      </w:r>
    </w:p>
    <w:p>
      <w:r>
        <w:t>- Lưu: VT, CN (2)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