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5431/TCT-TCCB năm 2024 thực hiện Nghị định 116/2024/NĐ-CP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5431/TCT-TCCB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5431/TCT-TCCB</w:t>
      </w:r>
    </w:p>
    <w:p>
      <w:r>
        <w:t>Về thực hiện Nghị định số 116/2024/NĐ-CP</w:t>
      </w:r>
    </w:p>
    <w:p>
      <w:r>
        <w:t>Hà Nội, ngày 22 tháng 11 năm 2024</w:t>
      </w:r>
    </w:p>
    <w:p>
      <w:r>
        <w:t>Kính gửi:</w:t>
      </w:r>
    </w:p>
    <w:p>
      <w:r>
        <w:t>- Cục Thuế các tỉnh/thành phố trực thuộc Trung ương;</w:t>
      </w:r>
    </w:p>
    <w:p>
      <w:r>
        <w:t>- Các vụ, đơn vị thuộc và trực thuộc cơ quan Tổng cục Thuế.</w:t>
      </w:r>
    </w:p>
    <w:p>
      <w:r>
        <w:t>Ngày 17/9/2024, Chính phủ ban hành Nghị định số 116/2024/NĐ-CP sửa đổi, bổ sung một số điều của Nghị định số 138/2020/NĐ-CP quy định về tuyển dụng, sử dụng và quản lý công chức và Nghị định số 06/2023/NĐ-CP quy định về kiểm định chất lượng đầu vào công chức; Nghị định này có hiệu lực thi hành kể từ ngày ký ban hành. Triển khai Nghị định số 116/2024/NĐ-CP, Bộ Tài chính có Công văn số 10145/BTC-TCCB ngày 24/9/2024 đề nghị các đơn vị nghiên cứu, chỉ đạo, tổ chức quán triệt và triển khai thực hiện đảm bảo đúng quy định  (Công văn kèm theo).</w:t>
      </w:r>
    </w:p>
    <w:p>
      <w:r>
        <w:t>Trong thời gian Bộ Tài chính nghiên cứu ban hành các Quy chế, quy định có liên quan để cụ thể hóa việc triển khai trong ngành Tài chính, trước mắt đề nghị các đơn vị thuộc và trực thuộc Tổng cục Thuế căn cứ Nghị định số 116/2024/NĐ-CP ngày 17/9/2024 của Chính phủ, Công văn số 10145/BTC-TCCB ngày 24/9/2024 của Bộ Tài chính và các quy định của Đảng, Nhà nước, Bộ Tài chính, Tổng cục Thuế có liên quan để nghiên cứu, chỉ đạo, tổ chức quán triệt và triển khai thực hiện tại đơn vị theo đúng các quy định.</w:t>
      </w:r>
    </w:p>
    <w:p>
      <w:r>
        <w:t>Trong quá trình triển khai thực hiện, đề nghị các đơn vị lưu ý một số điểm mới của Nghị định 116/2024/NĐ-CP so với Nghị định số 138/2020/NĐ-CP  (có Bảng tổng hợp kèm theo);  đồng thời, nếu phát sinh khó khăn, vướng mắc trong triển khai thì kịp thời tổng hợp báo cáo Tổng cục Thuế (qua Vụ Tổ chức cán bộ) để tổng hợp báo cáo Tổng cục xem xét.</w:t>
      </w:r>
    </w:p>
    <w:p>
      <w:r>
        <w:t>Tổng cục Thuế thông báo để các đơn vị biết, nghiên cứu triển khai thực hiện theo đúng quy định./.</w:t>
      </w:r>
    </w:p>
    <w:p>
      <w:r>
        <w:t>Nơi nhận:</w:t>
      </w:r>
    </w:p>
    <w:p>
      <w:r>
        <w:t>- Như trên,</w:t>
      </w:r>
    </w:p>
    <w:p>
      <w:r>
        <w:t>- TCTrg Mai Xuân Thành (để b/c);</w:t>
      </w:r>
    </w:p>
    <w:p>
      <w:r>
        <w:t>- Các Phó Tổng cục trưởng (để b/c);</w:t>
      </w:r>
    </w:p>
    <w:p>
      <w:r>
        <w:t>- Vụ TCCB - BTC;</w:t>
      </w:r>
    </w:p>
    <w:p>
      <w:r>
        <w:t>- Lưu: VT, TCCB.</w:t>
      </w:r>
    </w:p>
    <w:p>
      <w:r>
        <w:t>TL. TỔNG CỤC TRƯỞNG</w:t>
      </w:r>
    </w:p>
    <w:p>
      <w:r>
        <w:t>VỤ TRƯỞNG VỤ TỔ CHỨC CÁN BỘ</w:t>
      </w:r>
    </w:p>
    <w:p>
      <w:r>
        <w:t>Dương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