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5413/VPCP-NN năm 2025 giải quyết vướng mắc, tồn tại khi thực hiện công tác giao đất dịch vụ cho các hộ gia đình, cá nhân có đất nông nghiệp bị thu hồi để thực hiện dự án trên địa bàn thành phố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5413/VPCP-NN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17/06/2025</w:t>
            </w:r>
          </w:p>
        </w:tc>
      </w:tr>
      <w:tr>
        <w:tc>
          <w:tcPr>
            <w:tcW w:type="dxa" w:w="4320"/>
          </w:tcPr>
          <w:p>
            <w:r>
              <w:t>Ngày hiệu lực</w:t>
            </w:r>
          </w:p>
        </w:tc>
        <w:tc>
          <w:tcPr>
            <w:tcW w:type="dxa" w:w="4320"/>
          </w:tcPr>
          <w:p>
            <w:r>
              <w:t>17/06/2025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5413/VPCP-NN</w:t>
      </w:r>
    </w:p>
    <w:p>
      <w:r>
        <w:t>V/v giải quyết vướng mắc, tồn tại khi thực hiện công tác giao đất dịch vụ cho các hộ gia đình, cá nhân có đất nông nghiệp bị thu hồi để thực hiện dự án trên địa bàn thành phố</w:t>
      </w:r>
    </w:p>
    <w:p>
      <w:r>
        <w:t>Hà Nội, ngày 17 tháng 6 năm 2025</w:t>
      </w:r>
    </w:p>
    <w:p>
      <w:r>
        <w:t>Kính gửi:</w:t>
      </w:r>
    </w:p>
    <w:p>
      <w:r>
        <w:t>- Bộ trưởng Bộ Nông nghiệp và Môi trường;</w:t>
      </w:r>
    </w:p>
    <w:p>
      <w:r>
        <w:t>- Chủ tịch Ủy ban nhân dân thành phố Hà Nội.</w:t>
      </w:r>
    </w:p>
    <w:p>
      <w:r>
        <w:t>Về đề nghị của Ủy ban nhân dân thành phố Hà Nội tại Công văn số 2072/UBND-NNMT ngày 20 tháng 5 năm 2025 về việc giải quyết vướng mắc, tồn tại khi thực hiện công tác giao đất dịch vụ cho các hộ gia đình, cá nhân có đất nông nghiệp bị thu hồi để thực hiện dự án trên địa bàn thành phố (văn bản có gửi Bộ Nông nghiệp và Môi trường), Phó Thủ tướng Chính phủ Trần Hồng Hà có ý kiến như sau:</w:t>
      </w:r>
    </w:p>
    <w:p>
      <w:r>
        <w:t>Giao Bộ Nông nghiệp và Môi trường có văn bản trước ngày 23 tháng 6 năm 2025, hướng dẫn Ủy ban nhân dân thành phố Hà Nội thực hiện theo thẩm quyền, theo quy định của pháp luật việc hỗ trợ cho người có đất bị thu hồi, không để xảy ra khiếu kiện vượt cấp, đông người, phức tạp, kéo dài, bảo đảm ổn định tình hình an ninh trật tự theo Kết luận của Tổng Bí thư Tô Lâm tại Thông báo số 142-TB/VPTW ngày 20 tháng 3 năm 2025 của Văn phòng Trung ương Đảng và chỉ đạo của Thủ tướng Chính phủ tại Quyết định số 44/QĐ-TTg ngày 28 tháng 3 năm 2025; báo cáo Thủ tướng Chính phủ những vấn đề vượt thẩm quyền.</w:t>
      </w:r>
    </w:p>
    <w:p>
      <w:r>
        <w:t>Văn phòng Chính phủ thông báo để Bộ Nông nghiệp và Môi trường, Ủy ban nhân dân thành phố Hà Nội và các cơ quan liên quan biết, thực hiện./.</w:t>
      </w:r>
    </w:p>
    <w:p>
      <w:r>
        <w:t>Nơi nhận:</w:t>
      </w:r>
    </w:p>
    <w:p>
      <w:r>
        <w:t>- Như trên;</w:t>
      </w:r>
    </w:p>
    <w:p>
      <w:r>
        <w:t>- Thủ tướng, các PTTg;</w:t>
      </w:r>
    </w:p>
    <w:p>
      <w:r>
        <w:t>- Văn phòng Trung ương Đảng;</w:t>
      </w:r>
    </w:p>
    <w:p>
      <w:r>
        <w:t>- Ủy ban kiểm tra Trung ương;</w:t>
      </w:r>
    </w:p>
    <w:p>
      <w:r>
        <w:t>- Thanh tra Chính phủ;</w:t>
      </w:r>
    </w:p>
    <w:p>
      <w:r>
        <w:t>- Các Bộ: TC, XD, NNMT;</w:t>
      </w:r>
    </w:p>
    <w:p>
      <w:r>
        <w:t>- VPCP: BTCN, PCN Phạm Mạnh Cường,</w:t>
      </w:r>
    </w:p>
    <w:p>
      <w:r>
        <w:t>các Vụ: NC, CN, QHĐP, V.I;</w:t>
      </w:r>
    </w:p>
    <w:p>
      <w:r>
        <w:t>- Lưu: VT, NN ( 1b ).  Thanh</w:t>
      </w:r>
    </w:p>
    <w:p>
      <w:r>
        <w:t>KT. BỘ TRƯỞNG, CHỦ NHIỆM</w:t>
      </w:r>
    </w:p>
    <w:p>
      <w:r>
        <w:t>PHÓ CHỦ NHIỆM</w:t>
      </w:r>
    </w:p>
    <w:p>
      <w:r>
        <w:t>Phạm Mạnh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