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5411/BYT-ATTP năm 2024 tăng cường công tác phòng chống ngộ độc thực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5411/BYT-ATTP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5411/BYT-ATTP</w:t>
      </w:r>
    </w:p>
    <w:p>
      <w:r>
        <w:t>V/v tăng cường công tác phòng chống ngộ độc thực phẩm</w:t>
      </w:r>
    </w:p>
    <w:p>
      <w:r>
        <w:t>Hà Nội, ngày 12 tháng 9 năm 2024</w:t>
      </w:r>
    </w:p>
    <w:p>
      <w:r>
        <w:t>Kính gửi:</w:t>
      </w:r>
    </w:p>
    <w:p>
      <w:r>
        <w:t>- Sở Y tế các tỉnh/thành phố trực thuộc Trung ương;</w:t>
      </w:r>
    </w:p>
    <w:p>
      <w:r>
        <w:t>- Sở An toàn thực phẩm thành phố Hồ Chí Minh;</w:t>
      </w:r>
    </w:p>
    <w:p>
      <w:r>
        <w:t>- Ban Quản lý An toàn thực phẩm TP. Đà Nẵng, tỉnh Bắc Ninh.</w:t>
      </w:r>
    </w:p>
    <w:p>
      <w:r>
        <w:t>Trong thời gian vừa qua, công tác phòng chống ngộ độc thực phẩm đã đạt được những kết quả nhất định nhưng vẫn tồn tại nhiều nguy cơ ngộ độc thực phẩm, đặc biệt là tại bếp ăn tập thể của khu công nghiệp, khu chế xuất, trường học... với quy mô hàng nghìn suất ăn. Nhằm giảm thiểu tối đa nguy cơ ngộ độc thực phẩm tại các bếp ăn tập thể nêu trên, Bộ Y tế đề nghị Sở Y tế các tỉnh/thành phố trực thuộc Trung ương, Sở An toàn thực phẩm thành phố Hồ Chí Minh, Ban Quản lý An toàn thực phẩm thành phố Đà Nẵng, tỉnh Bắc Ninh phối hợp với các cơ quan chức năng có liên quan khẩn trương triển khai thực hiện các nội dung sau:</w:t>
      </w:r>
    </w:p>
    <w:p>
      <w:r>
        <w:t>1. Tăng cường tổ chức tập huấn, phổ biến các quy định của Pháp luật về đảm bảo an toàn thực phẩm, phòng chống ngộ độc thực phẩm tại bếp ăn tập thể của khu công nghiệp, khu chế xuất, trường học...</w:t>
      </w:r>
    </w:p>
    <w:p>
      <w:r>
        <w:t>2. Tổ chức diễn tập và chuẩn bị các phương án xử lý, khắc phục hậu quả, sơ cứu, vận chuyển, cấp cứu cho các bệnh nhân cũng như tăng cường sự phối hợp giữa các cơ quan chức năng khi xảy ra sự cố về an toàn thực phẩm, ngộ độc thực phẩm tại các tổ chức, doanh nghiệp có sử dụng bếp ăn tập thể.</w:t>
      </w:r>
    </w:p>
    <w:p>
      <w:r>
        <w:t>3. Hướng dẫn các tổ chức, doanh nghiệp có bếp ăn tập thể trên địa bàn xây dựng phương án phòng chống và xử lý khi xảy ra sự cố về an toàn thực phẩm, ngộ độc thực phẩm và tự tổ chức diễn tập tình huống ngộ độc thực phẩm đông người tại cơ sở.</w:t>
      </w:r>
    </w:p>
    <w:p>
      <w:r>
        <w:t>Trân trọng./.</w:t>
      </w:r>
    </w:p>
    <w:p>
      <w:r>
        <w:t>Nơi nhận:</w:t>
      </w:r>
    </w:p>
    <w:p>
      <w:r>
        <w:t>- Như trên;</w:t>
      </w:r>
    </w:p>
    <w:p>
      <w:r>
        <w:t>- TTg. Phạm Minh Chính (để b/c);</w:t>
      </w:r>
    </w:p>
    <w:p>
      <w:r>
        <w:t>- PTTg. Lê Thành Long (để b/c);</w:t>
      </w:r>
    </w:p>
    <w:p>
      <w:r>
        <w:t>- Văn phòng Chính phủ (để b/c);</w:t>
      </w:r>
    </w:p>
    <w:p>
      <w:r>
        <w:t>- UBND các tỉnh, thành phố;</w:t>
      </w:r>
    </w:p>
    <w:p>
      <w:r>
        <w:t>- Đồng chí Bộ trưởng (để b/c);</w:t>
      </w:r>
    </w:p>
    <w:p>
      <w:r>
        <w:t>- Các Thứ trưởng;</w:t>
      </w:r>
    </w:p>
    <w:p>
      <w:r>
        <w:t>- Chi Cục ATVSTP tỉnh/TP (để thực hiện);</w:t>
      </w:r>
    </w:p>
    <w:p>
      <w:r>
        <w:t>- Cổng thông tin điện tử Bộ Y tế;</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