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5398/BTNMT-TCKTTV năm 2024 ứng phó với tình hình mưa lũ, sạt lở đất, lũ quét tại khu vực Bắc Bộ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5398/BTNMT-TCKTTV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5398  /BTNMT-TCKTTV</w:t>
      </w:r>
    </w:p>
    <w:p>
      <w:r>
        <w:t>V/v ứng phó với tình hình mưa lũ, sạt lở đất, lũ quét tại khu vực Bắc Bộ</w:t>
      </w:r>
    </w:p>
    <w:p>
      <w:r>
        <w:t>Hà N  ội  , ngày 12 tháng 8 năm 2024</w:t>
      </w:r>
    </w:p>
    <w:p>
      <w:r>
        <w:t>Kính gửi:    Các đơn vị trực thuộc Bộ</w:t>
      </w:r>
    </w:p>
    <w:p>
      <w:r>
        <w:t>Trong thời gian vừa qua đã xảy ra nhiều đợt mưa lớn kéo dài trên diện rộng gây sạt lở đất, lũ quét, ngập lụt sâu tại nhiều nơi, thiệt hại nghiêm trọng về tính mạng, nhà cửa của người dân, công trình cơ sở hạ tầng, ảnh hưởng lớn đến sản xuất, sinh hoạt của nhân dân. Thực hiện chỉ đạo của Thủ tướng Chính phủ tại Công điện số 78/CĐ-TTg ngày 11/8/2024 về việc tập trung ứng phó nguy cơ mưa lũ, sạt lở đất, lũ quét tại khu vực Bắc Bộ, Bộ Tài nguyên và Môi trường yêu cầu các đơn vị triển khai thực hiện các nhiệm vụ sau:</w:t>
      </w:r>
    </w:p>
    <w:p>
      <w:r>
        <w:t>1. Tổng cục Khí tượng Thủy văn</w:t>
      </w:r>
    </w:p>
    <w:p>
      <w:r>
        <w:t>a) Tổ chức tăng cường quan trắc, theo dõi chặt chẽ diễn biến thời tiết, dự báo, cảnh báo sớm tình hình thiên tai; cung cấp kịp thời, đầy đủ, chính xác các thông tin về thiên tai theo quy định tại Quyết định số 18/2021/QĐ-TTg ngày 22/4/2021 của Thủ tướng Chính phủ quy định về dự báo, cảnh báo, truyền tin thiên tai và cấp độ rủi ro thiên tai cho các cơ quan chỉ đạo, chỉ huy phòng, chống thiên tai và Tìm kiếm cứu nạn các cấp.</w:t>
      </w:r>
    </w:p>
    <w:p>
      <w:r>
        <w:t>b) Cung cấp kịp thời các thông tin dự báo, cảnh báo tác động chi tiết đến các khu vực chịu ảnh hưởng, các công trình dân sinh, kinh tế xã hội trên địa bàn các tỉnh cho cơ quan chỉ huy phòng, chống thiên tai cũng như nhân dân phục vụ công tác chỉ đạo, điều hành, phòng chống, khắc phục hậu quả thiên tai.</w:t>
      </w:r>
    </w:p>
    <w:p>
      <w:r>
        <w:t>c) Phối hợp với các đơn vị truyền thông đẩy mạnh công tác tuyên truyền, cập nhật đầy đủ các thông tin về tình hình thiên tai trên các phương tiện thông tin đại chúng.</w:t>
      </w:r>
    </w:p>
    <w:p>
      <w:r>
        <w:t>2. Cục Quản lý tài nguyên nước giám sát việc thực hiện các quy trình vận hành liên hồ chứa; phối hợp với Tổng cục Khí tượng thủy văn chia sẻ thông tin số liệu về vận hành hồ chứa phục vụ công tác phòng chống thiên tai.</w:t>
      </w:r>
    </w:p>
    <w:p>
      <w:r>
        <w:t>3. Cục Địa chất Việt Nam theo dõi hiện tượng tai biến địa chất tại khu vực xảy ra thiên tai; phối hợp với Tổng cục Khí tượng Thủy văn cảnh báo cho các cơ quan, đơn vị và nhân dân tình hình sạt lở đất để có phương án phòng, tránh.</w:t>
      </w:r>
    </w:p>
    <w:p>
      <w:r>
        <w:t>4. Cục Viễn thám quốc gia phối hợp với Tổng cục Khí tượng Thủy văn theo dõi, cung cấp ảnh viễn thám phục vụ công tác phòng, tránh, khắc phục hậu quả thiên tai.</w:t>
      </w:r>
    </w:p>
    <w:p>
      <w:r>
        <w:t>5. Cục Kiểm soát ô nhiễm môi trường phối hợp với các đơn vị, địa phương theo dõi tình hình ô nhiễm môi trường tại khu vực có thiên tai xảy ra; phối hợp, hỗ trợ chính quyền địa phương đề xuất các giải pháp để khắc phục và xử lý ô nhiễm sau thiên tai.</w:t>
      </w:r>
    </w:p>
    <w:p>
      <w:r>
        <w:t>6. Viện Khoa học Khí tượng Thủy văn và Biến đổi khí hậu thực hiện quy định về việc phối hợp cung cấp thông tin dự báo thời tiết, bão, mưa lớn, lũ quét, ngập lụt.</w:t>
      </w:r>
    </w:p>
    <w:p>
      <w:r>
        <w:t>7. Viện Khoa học Địa chất và Khoáng sản theo dõi, đánh giá, phối hợp dự báo và phân vùng cảnh báo nguy cơ trượt lở đất đá theo các mức độ dễ bị tổn thương, gây tai biến địa chất và đề xuất các giải pháp phòng tránh, giảm thiểu thiệt hại kịp thời.</w:t>
      </w:r>
    </w:p>
    <w:p>
      <w:r>
        <w:t>8. Báo Tài nguyên và Môi trường phối hợp với Tổng cục Khí tượng Thủy văn tổ chức thực hiện công tác thông tin, truyền thông nhằm đưa thông tin về tình hình, diễn biến thiên tai tới người dân để chủ động ứng phó trong các tình huống, giảm thiểu rủi ro và thiệt hại.</w:t>
      </w:r>
    </w:p>
    <w:p>
      <w:r>
        <w:t>9. Các đơn vị khác thuộc Bộ Tài nguyên và Môi trường thực hiện các nhiệm vụ được giao tại Quy chế hoạt động của Ban Chỉ huy phòng, chống thiên tai và Tìm kiếm cứu nạn Bộ Tài nguyên và Môi trường.</w:t>
      </w:r>
    </w:p>
    <w:p>
      <w:r>
        <w:t>Bộ Tài nguyên và Môi trường yêu cầu các đơn vị nghiêm túc, khẩn trương triển khai thực hiện./.</w:t>
      </w:r>
    </w:p>
    <w:p>
      <w:r>
        <w:t>Nơi nhận:</w:t>
      </w:r>
    </w:p>
    <w:p>
      <w:r>
        <w:t>- Như trên;</w:t>
      </w:r>
    </w:p>
    <w:p>
      <w:r>
        <w:t>- Thứ trưởng Nguyễn Thị Phương Hoa (để b/c);</w:t>
      </w:r>
    </w:p>
    <w:p>
      <w:r>
        <w:t>- Lưu: VT, TCKTTV.</w:t>
      </w:r>
    </w:p>
    <w:p>
      <w:r>
        <w:t>KT. B  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