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5384/VPCP-QHQT năm 2024 về Hiệu lực của Hiệp định thương mại tự do Việt Nam - I-xra-en (VIFTA)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5384/VPCP-QHQT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29/07/2024</w:t>
            </w:r>
          </w:p>
        </w:tc>
      </w:tr>
      <w:tr>
        <w:tc>
          <w:tcPr>
            <w:tcW w:type="dxa" w:w="4320"/>
          </w:tcPr>
          <w:p>
            <w:r>
              <w:t>Ngày hiệu lực</w:t>
            </w:r>
          </w:p>
        </w:tc>
        <w:tc>
          <w:tcPr>
            <w:tcW w:type="dxa" w:w="4320"/>
          </w:tcPr>
          <w:p>
            <w:r>
              <w:t>29/07/2024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5384/VPCP-QHQT</w:t>
      </w:r>
    </w:p>
    <w:p>
      <w:r>
        <w:t>V/v hiệu lực của Hiệp định VIFTA</w:t>
      </w:r>
    </w:p>
    <w:p>
      <w:r>
        <w:t>Hà Nội, ngày 29 tháng 7 năm 2024</w:t>
      </w:r>
    </w:p>
    <w:p>
      <w:r>
        <w:t>Kính gửi:  Các Bộ: Công Thương, Ngoại giao, Tài chính, Tư pháp.</w:t>
      </w:r>
    </w:p>
    <w:p>
      <w:r>
        <w:t>Xét đề nghị của Bộ Công Thương tại văn bản số 4989/BCT-ĐB ngày 15 tháng 7 năm 2024 về xác định thời gian có hiệu lực của Hiệp định thương mại tự do Việt Nam - I-xra-en (VIFTA), Phó Thủ tướng Chính phủ Trần Lưu Quang có ý kiến như sau:</w:t>
      </w:r>
    </w:p>
    <w:p>
      <w:r>
        <w:t>1. Các Bộ: Công Thương, Ngoại giao, Tài chính khẩn trương hoàn tất các nhiệm vụ đã được Chính phủ giao tại Nghị quyết số 08/NQ-CP ngày 05 tháng 01 năm 2024 về việc phê duyệt Hiệp định thương mại tự do Việt Nam - I-xra-en (VIFTA).</w:t>
      </w:r>
    </w:p>
    <w:p>
      <w:r>
        <w:t>2. Bộ trưởng Bộ Công Thương khẩn trương chủ trì, phối hợp, làm việc trực tiếp với các Bộ: Tài chính, Ngoại giao, Tư pháp và các Bộ, cơ quan liên quan rà soát kỹ, thống nhất thời điểm có hiệu lực của Hiệp định VIFTA để thông báo cho phía I-xra-en theo đúng quy định của Luật Điều ước quốc tế và các quy định của pháp luật liên quan; bảo đảm quyền và lợi ích cao nhất của Việt Nam; kịp thời báo cáo cấp có thẩm quyền đối với những vấn đề vượt thẩm quyền.</w:t>
      </w:r>
    </w:p>
    <w:p>
      <w:r>
        <w:t>Văn phòng Chính phủ thông báo các cơ quan liên quan biết, thực hiện./.</w:t>
      </w:r>
    </w:p>
    <w:p>
      <w:r>
        <w:t>Nơi nhận:</w:t>
      </w:r>
    </w:p>
    <w:p>
      <w:r>
        <w:t>- Như trên;</w:t>
      </w:r>
    </w:p>
    <w:p>
      <w:r>
        <w:t>- TTgCP, PTTg Trần Lưu Quang (để b/c);</w:t>
      </w:r>
    </w:p>
    <w:p>
      <w:r>
        <w:t>- VPCP: BTCN, PCN Đỗ Ngọc Huỳnh, các Vụ: KTTH, PL;</w:t>
      </w:r>
    </w:p>
    <w:p>
      <w:r>
        <w:t>- Lưu: Văn thư, QHQT (02), NL.</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